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A2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6A2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6A2" w:rsidRPr="0020333B" w:rsidRDefault="001350D8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5pt;margin-top:2.65pt;width:63.4pt;height:45.4pt;z-index:251659264">
            <v:imagedata r:id="rId6" o:title=""/>
          </v:shape>
          <o:OLEObject Type="Embed" ProgID="MSPhotoEd.3" ShapeID="_x0000_s1026" DrawAspect="Content" ObjectID="_1742710160" r:id="rId7"/>
        </w:pict>
      </w:r>
    </w:p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B106A2" w:rsidRPr="0020333B" w:rsidRDefault="00B106A2" w:rsidP="00B106A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20333B"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>АДМИНИСТРАЦИЯ</w:t>
      </w:r>
    </w:p>
    <w:p w:rsidR="00B106A2" w:rsidRPr="0020333B" w:rsidRDefault="00B106A2" w:rsidP="00B106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033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ЛАЗОВСКОГО МУНИЦИПАЛЬНОГО ОКРУГА  ПРИМОРСКОГО КРАЯ </w:t>
      </w:r>
    </w:p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33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AAB18" wp14:editId="49D2675F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effectExtent l="17780" t="22225" r="20320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9.25pt" to="491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V1EQIAACk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" strokeweight="2.5pt"/>
            </w:pict>
          </mc:Fallback>
        </mc:AlternateContent>
      </w:r>
    </w:p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 w:rsidRPr="0020333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B106A2" w:rsidRPr="0020333B" w:rsidRDefault="00B106A2" w:rsidP="00B106A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34"/>
          <w:szCs w:val="20"/>
          <w:lang w:eastAsia="ru-RU"/>
        </w:rPr>
      </w:pPr>
      <w:r w:rsidRPr="0020333B">
        <w:rPr>
          <w:rFonts w:ascii="Times New Roman" w:eastAsia="Times New Roman" w:hAnsi="Times New Roman" w:cs="Times New Roman"/>
          <w:b/>
          <w:i/>
          <w:sz w:val="34"/>
          <w:szCs w:val="20"/>
          <w:lang w:eastAsia="ru-RU"/>
        </w:rPr>
        <w:t>ПОСТАНОВЛЕНИЕ</w:t>
      </w:r>
    </w:p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6A2" w:rsidRPr="0020333B" w:rsidRDefault="00B106A2" w:rsidP="00B1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3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106A2" w:rsidRDefault="00591F8D" w:rsidP="00B106A2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B106A2">
        <w:rPr>
          <w:rFonts w:ascii="Times New Roman" w:eastAsia="Times New Roman" w:hAnsi="Times New Roman" w:cs="Times New Roman"/>
          <w:sz w:val="26"/>
          <w:szCs w:val="26"/>
          <w:lang w:eastAsia="ru-RU"/>
        </w:rPr>
        <w:t>.04</w:t>
      </w:r>
      <w:r w:rsidR="00B106A2"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>. 2023г.</w:t>
      </w:r>
      <w:r w:rsidR="00B106A2" w:rsidRPr="002033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</w:t>
      </w:r>
      <w:r w:rsidR="00B106A2"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Лазо                               </w:t>
      </w:r>
      <w:r w:rsidR="00B106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B106A2"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</w:t>
      </w:r>
      <w:r w:rsidR="00B106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280</w:t>
      </w:r>
    </w:p>
    <w:p w:rsidR="00B106A2" w:rsidRPr="0020333B" w:rsidRDefault="00B106A2" w:rsidP="00B106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06A2" w:rsidRPr="0020333B" w:rsidRDefault="00B106A2" w:rsidP="00B106A2">
      <w:pPr>
        <w:tabs>
          <w:tab w:val="left" w:pos="425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r w:rsidRPr="003347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3347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Лазовского</w:t>
      </w:r>
      <w:proofErr w:type="spellEnd"/>
      <w:r w:rsidRPr="003347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муниципального округа от 23.12.2020г. № 40 «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 утверждении </w:t>
      </w:r>
      <w:r w:rsidRPr="003347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муниципальной программы «Развитие образования </w:t>
      </w:r>
      <w:proofErr w:type="spellStart"/>
      <w:r w:rsidRPr="003347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Лазовского</w:t>
      </w:r>
      <w:proofErr w:type="spellEnd"/>
      <w:r w:rsidRPr="0033472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муниципального округа на 2021-2025 годы»»</w:t>
      </w:r>
    </w:p>
    <w:bookmarkEnd w:id="0"/>
    <w:p w:rsidR="00B106A2" w:rsidRPr="0020333B" w:rsidRDefault="00B106A2" w:rsidP="00B1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6A2" w:rsidRPr="0020333B" w:rsidRDefault="00B106A2" w:rsidP="00B106A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исполнение  Указа Президента Российской Федерации </w:t>
      </w:r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</w:t>
      </w: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мая</w:t>
      </w: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N 204 «</w:t>
      </w: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национальных целях и стратегических задачах развития Российской 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 на период до 2024 года»</w:t>
      </w:r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A902D2">
        <w:rPr>
          <w:rFonts w:ascii="Tahoma" w:eastAsia="Tahoma" w:hAnsi="Tahoma" w:cs="Tahoma"/>
          <w:b/>
          <w:color w:val="292929"/>
          <w:sz w:val="27"/>
          <w:szCs w:val="27"/>
          <w:shd w:val="clear" w:color="auto" w:fill="FFFFFF"/>
          <w:lang w:eastAsia="ru-RU"/>
        </w:rPr>
        <w:t xml:space="preserve"> </w:t>
      </w:r>
      <w:r w:rsidRPr="00A902D2">
        <w:rPr>
          <w:rFonts w:ascii="Times New Roman" w:eastAsia="Tahoma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руководствуясь</w:t>
      </w:r>
      <w:r w:rsidRPr="00A902D2">
        <w:rPr>
          <w:rFonts w:ascii="Tahoma" w:eastAsia="Tahoma" w:hAnsi="Tahoma" w:cs="Tahoma"/>
          <w:b/>
          <w:color w:val="292929"/>
          <w:sz w:val="27"/>
          <w:szCs w:val="27"/>
          <w:shd w:val="clear" w:color="auto" w:fill="FFFFFF"/>
          <w:lang w:eastAsia="ru-RU"/>
        </w:rPr>
        <w:t xml:space="preserve"> </w:t>
      </w:r>
      <w:r w:rsidRPr="00A902D2">
        <w:rPr>
          <w:rFonts w:ascii="Times New Roman" w:eastAsia="Tahoma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постановлением администрации </w:t>
      </w:r>
      <w:proofErr w:type="spellStart"/>
      <w:r w:rsidRPr="00A902D2">
        <w:rPr>
          <w:rFonts w:ascii="Times New Roman" w:eastAsia="Tahoma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Лазовского</w:t>
      </w:r>
      <w:proofErr w:type="spellEnd"/>
      <w:r w:rsidRPr="00A902D2">
        <w:rPr>
          <w:rFonts w:ascii="Times New Roman" w:eastAsia="Tahoma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округа Приморского края от 15.02.2021 № 165 «Об утверждении Порядка принятия решений о разработке, формировании, реализации и проведения оценки эффективности реализации</w:t>
      </w:r>
      <w:proofErr w:type="gramEnd"/>
      <w:r w:rsidRPr="00A902D2">
        <w:rPr>
          <w:rFonts w:ascii="Times New Roman" w:eastAsia="Tahoma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A902D2">
        <w:rPr>
          <w:rFonts w:ascii="Times New Roman" w:eastAsia="Tahoma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муниципальных программ в Лазовском муниципальном округе»,</w:t>
      </w: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13 июля 2020 года 189-ФЗ «О государственном (муниципальном) социальном заказе на оказание государственных (муниципальных) услуг в соци</w:t>
      </w: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альной сфере»</w:t>
      </w:r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постановлением администрации </w:t>
      </w:r>
      <w:proofErr w:type="spellStart"/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Лазовского</w:t>
      </w:r>
      <w:proofErr w:type="spellEnd"/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округа от 17.03.2023 г. № 219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Лазовского</w:t>
      </w:r>
      <w:proofErr w:type="spellEnd"/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округа, о форме</w:t>
      </w:r>
      <w:proofErr w:type="gramEnd"/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gramStart"/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сроках</w:t>
      </w:r>
      <w:proofErr w:type="gramEnd"/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формирования отчета об их исполнении»,</w:t>
      </w: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</w:t>
      </w:r>
      <w:hyperlink r:id="rId8" w:history="1">
        <w:r w:rsidRPr="0020333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Устава</w:t>
        </w:r>
      </w:hyperlink>
      <w:r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округа, администрация </w:t>
      </w:r>
      <w:proofErr w:type="spellStart"/>
      <w:r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03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106A2" w:rsidRPr="00A902D2" w:rsidRDefault="00B106A2" w:rsidP="00B106A2">
      <w:pPr>
        <w:suppressAutoHyphens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4956F" wp14:editId="217588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уголь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K2V+B+AgAAvQQAAA4A&#10;AAAAAAAAAAAAAAAALgIAAGRycy9lMm9Eb2MueG1sUEsBAi0AFAAGAAgAAAAhAIZbh9XYAAAABQEA&#10;AA8AAAAAAAAAAAAAAAAA2AQAAGRycy9kb3ducmV2LnhtbFBLBQYAAAAABAAEAPMAAADdBQAAAAA=&#10;" filled="f" stroked="f">
                <o:lock v:ext="edit" aspectratio="t" selection="t"/>
              </v:rect>
            </w:pict>
          </mc:Fallback>
        </mc:AlternateContent>
      </w:r>
    </w:p>
    <w:p w:rsidR="00B106A2" w:rsidRPr="00A902D2" w:rsidRDefault="00B106A2" w:rsidP="00B106A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02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B106A2" w:rsidRPr="00A902D2" w:rsidRDefault="00B106A2" w:rsidP="00B106A2">
      <w:pPr>
        <w:suppressAutoHyphens/>
        <w:spacing w:beforeAutospacing="1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02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ПОСТАНОВЛЯЕТ:</w:t>
      </w:r>
    </w:p>
    <w:p w:rsidR="00B106A2" w:rsidRPr="00A902D2" w:rsidRDefault="00642FB9" w:rsidP="00B106A2">
      <w:pPr>
        <w:pStyle w:val="a3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B106A2">
        <w:rPr>
          <w:rFonts w:ascii="Times New Roman" w:eastAsia="Times New Roman" w:hAnsi="Times New Roman"/>
          <w:sz w:val="26"/>
          <w:szCs w:val="26"/>
          <w:lang w:eastAsia="ru-RU"/>
        </w:rPr>
        <w:t xml:space="preserve"> Паспорте подпрограммы 6 «Персонифицированное финансирование дополнительного образования детей»</w:t>
      </w:r>
      <w:r w:rsidR="00B106A2" w:rsidRPr="00B106A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106A2"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муниципальной программы «Развитие образования  </w:t>
      </w:r>
      <w:proofErr w:type="spellStart"/>
      <w:r w:rsidR="00B106A2" w:rsidRPr="00A902D2">
        <w:rPr>
          <w:rFonts w:ascii="Times New Roman" w:eastAsia="Times New Roman" w:hAnsi="Times New Roman"/>
          <w:sz w:val="26"/>
          <w:szCs w:val="26"/>
          <w:lang w:eastAsia="ru-RU"/>
        </w:rPr>
        <w:t>Лазовского</w:t>
      </w:r>
      <w:proofErr w:type="spellEnd"/>
      <w:r w:rsidR="00B106A2"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округа на 2021-2025 годы»</w:t>
      </w:r>
      <w:r w:rsidR="00B106A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106A2"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 </w:t>
      </w:r>
      <w:r w:rsidR="00B106A2">
        <w:rPr>
          <w:rFonts w:ascii="Times New Roman" w:eastAsia="Times New Roman" w:hAnsi="Times New Roman"/>
          <w:sz w:val="26"/>
          <w:szCs w:val="26"/>
          <w:lang w:eastAsia="ru-RU"/>
        </w:rPr>
        <w:t xml:space="preserve">показатели подпрограммы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зложить </w:t>
      </w:r>
      <w:r w:rsidR="00B106A2" w:rsidRPr="00A902D2">
        <w:rPr>
          <w:rFonts w:ascii="Times New Roman" w:eastAsia="Times New Roman" w:hAnsi="Times New Roman"/>
          <w:sz w:val="26"/>
          <w:szCs w:val="26"/>
          <w:lang w:eastAsia="ru-RU"/>
        </w:rPr>
        <w:t>в следующей редакции:</w:t>
      </w:r>
    </w:p>
    <w:p w:rsidR="00B106A2" w:rsidRPr="00A902D2" w:rsidRDefault="00B106A2" w:rsidP="00B106A2">
      <w:pPr>
        <w:suppressAutoHyphen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образовательных организациях дополнительного образования детей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специальными наименованиями «детская школа искусств», «детская музыкальная школа», «детская хоровая школа», «детская художественная школа», «</w:t>
      </w: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детская хореографи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ческая школа», «детская театральная школа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«детская цирковая школа», «</w:t>
      </w: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 школа художественных ремесел»</w:t>
      </w: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- детские школы искусств)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06A2" w:rsidRDefault="00B106A2" w:rsidP="00B106A2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42FB9" w:rsidRDefault="00642FB9" w:rsidP="00642FB9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Паспорте подпрограммы 6 «Персонифицированное финансирование дополнительного образования детей»</w:t>
      </w:r>
      <w:r w:rsidRPr="00642F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муниципальной программы «Развитие образования  </w:t>
      </w:r>
      <w:proofErr w:type="spellStart"/>
      <w:r w:rsidRPr="00A902D2">
        <w:rPr>
          <w:rFonts w:ascii="Times New Roman" w:eastAsia="Times New Roman" w:hAnsi="Times New Roman"/>
          <w:sz w:val="26"/>
          <w:szCs w:val="26"/>
          <w:lang w:eastAsia="ru-RU"/>
        </w:rPr>
        <w:t>Лазовского</w:t>
      </w:r>
      <w:proofErr w:type="spellEnd"/>
      <w:r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округа на 2021-2025 годы»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добавить </w:t>
      </w:r>
      <w:r w:rsidR="0022563B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араметры системы персонифицированного финансирования</w:t>
      </w:r>
      <w:r w:rsidR="009E6025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22563B" w:rsidRPr="0022563B" w:rsidRDefault="0022563B" w:rsidP="0022563B">
      <w:pPr>
        <w:tabs>
          <w:tab w:val="left" w:pos="1981"/>
        </w:tabs>
        <w:spacing w:after="0" w:line="360" w:lineRule="auto"/>
        <w:jc w:val="center"/>
        <w:rPr>
          <w:rFonts w:ascii="Times New Roman" w:eastAsiaTheme="minorEastAsia" w:hAnsi="Times New Roman" w:cs="Times New Roman"/>
          <w:smallCaps/>
          <w:sz w:val="26"/>
          <w:szCs w:val="26"/>
          <w:lang w:eastAsia="ru-RU"/>
        </w:rPr>
      </w:pPr>
      <w:r w:rsidRPr="0022563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291"/>
        <w:gridCol w:w="2605"/>
      </w:tblGrid>
      <w:tr w:rsidR="0022563B" w:rsidRPr="0022563B" w:rsidTr="009324E7">
        <w:tc>
          <w:tcPr>
            <w:tcW w:w="67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91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с 1 сентября 2023 года по 31 августа 2024 года</w:t>
            </w:r>
          </w:p>
        </w:tc>
      </w:tr>
      <w:tr w:rsidR="0022563B" w:rsidRPr="0022563B" w:rsidTr="009324E7">
        <w:tc>
          <w:tcPr>
            <w:tcW w:w="67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91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Категория детей, которым предоставляются сертификаты ПФДО</w:t>
            </w:r>
          </w:p>
        </w:tc>
        <w:tc>
          <w:tcPr>
            <w:tcW w:w="260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Дети в возрасте от 5 до 18 лет</w:t>
            </w:r>
          </w:p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</w:p>
        </w:tc>
      </w:tr>
      <w:tr w:rsidR="0022563B" w:rsidRPr="0022563B" w:rsidTr="009324E7">
        <w:tc>
          <w:tcPr>
            <w:tcW w:w="67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91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 xml:space="preserve">Предельный объем финансового обеспечения социальных сертификатов на получение </w:t>
            </w: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lastRenderedPageBreak/>
              <w:t>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  <w:tc>
          <w:tcPr>
            <w:tcW w:w="260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lastRenderedPageBreak/>
              <w:t>1004,0328</w:t>
            </w:r>
          </w:p>
        </w:tc>
      </w:tr>
      <w:tr w:rsidR="0022563B" w:rsidRPr="0022563B" w:rsidTr="009324E7">
        <w:tc>
          <w:tcPr>
            <w:tcW w:w="67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6291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сентября 2023 года по 31 декабря 2023 года, рублей</w:t>
            </w:r>
          </w:p>
        </w:tc>
        <w:tc>
          <w:tcPr>
            <w:tcW w:w="260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1004,0328</w:t>
            </w:r>
          </w:p>
        </w:tc>
      </w:tr>
      <w:tr w:rsidR="0022563B" w:rsidRPr="0022563B" w:rsidTr="009324E7">
        <w:tc>
          <w:tcPr>
            <w:tcW w:w="67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91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января 2024 года по 31 августа 2024 года, рублей</w:t>
            </w:r>
          </w:p>
        </w:tc>
        <w:tc>
          <w:tcPr>
            <w:tcW w:w="2605" w:type="dxa"/>
            <w:vAlign w:val="center"/>
          </w:tcPr>
          <w:p w:rsidR="0022563B" w:rsidRPr="0022563B" w:rsidRDefault="0022563B" w:rsidP="0022563B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</w:pPr>
            <w:r w:rsidRPr="0022563B">
              <w:rPr>
                <w:rFonts w:ascii="Times New Roman" w:eastAsiaTheme="minorEastAsia" w:hAnsi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22563B" w:rsidRPr="0022563B" w:rsidRDefault="0022563B" w:rsidP="0022563B">
      <w:pPr>
        <w:tabs>
          <w:tab w:val="left" w:pos="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563B" w:rsidRPr="0022563B" w:rsidRDefault="0022563B" w:rsidP="0022563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2563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22563B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</w:t>
      </w:r>
      <w:proofErr w:type="spellStart"/>
      <w:r w:rsidRPr="0022563B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Лазовского</w:t>
      </w:r>
      <w:proofErr w:type="spellEnd"/>
      <w:r w:rsidRPr="0022563B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муниципального округа.</w:t>
      </w:r>
    </w:p>
    <w:p w:rsidR="009E6025" w:rsidRPr="0022563B" w:rsidRDefault="0022563B" w:rsidP="0022563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22563B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22563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</w:t>
      </w:r>
      <w:r w:rsidRPr="0022563B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p w:rsidR="00B106A2" w:rsidRPr="00A902D2" w:rsidRDefault="00642FB9" w:rsidP="00642FB9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B106A2"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Паспорте подпрограммы 6 «Персонифицированное финансирование дополнительного образования детей»</w:t>
      </w:r>
      <w:r w:rsidRPr="00642F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муниципальной программы «Развитие образования  </w:t>
      </w:r>
      <w:proofErr w:type="spellStart"/>
      <w:r w:rsidRPr="00A902D2">
        <w:rPr>
          <w:rFonts w:ascii="Times New Roman" w:eastAsia="Times New Roman" w:hAnsi="Times New Roman"/>
          <w:sz w:val="26"/>
          <w:szCs w:val="26"/>
          <w:lang w:eastAsia="ru-RU"/>
        </w:rPr>
        <w:t>Лазовского</w:t>
      </w:r>
      <w:proofErr w:type="spellEnd"/>
      <w:r w:rsidRPr="00A902D2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округа на 2021-2025 годы»</w:t>
      </w:r>
      <w:r w:rsidR="00B106A2" w:rsidRPr="00A902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 1 добавить абзацем следующего содержания:</w:t>
      </w:r>
    </w:p>
    <w:p w:rsidR="00B106A2" w:rsidRPr="00A902D2" w:rsidRDefault="00B106A2" w:rsidP="00B106A2">
      <w:pPr>
        <w:widowControl w:val="0"/>
        <w:suppressAutoHyphens/>
        <w:spacing w:after="0" w:line="360" w:lineRule="auto"/>
        <w:ind w:firstLine="540"/>
        <w:jc w:val="both"/>
        <w:rPr>
          <w:rFonts w:ascii="Arial" w:eastAsia="Calibri" w:hAnsi="Arial" w:cs="Arial"/>
          <w:color w:val="000000"/>
          <w:sz w:val="26"/>
          <w:szCs w:val="26"/>
          <w:lang w:eastAsia="ru-RU"/>
        </w:rPr>
      </w:pPr>
      <w:proofErr w:type="gram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до 2030 года, утвержденной распоряжением Правительства Российской Федерации от 31.03.2022 года №678-р, </w:t>
      </w:r>
      <w:r w:rsidRPr="00A902D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</w:t>
      </w:r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>, Указом Президента Российской Федерации от</w:t>
      </w:r>
      <w:proofErr w:type="gram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01.06.2012 №761, Приказом </w:t>
      </w:r>
      <w:proofErr w:type="spell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России от 03.09.2019 №467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Лазовском муниципальном округе обеспечивается персонифицированный учет и персонифицированное финансирование дополнительного образования детей, реализуемые посредством предоставления детям сертификатов, используемых детьми для обучения по дополнительным общеобразовательным программам.</w:t>
      </w:r>
      <w:proofErr w:type="gram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 </w:t>
      </w:r>
      <w:proofErr w:type="gram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>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№189-ФЗ), в том числе с применением предусмотренного пунктом 1 части 2 статьи 9 Федерального закона №189-ФЗ способа отбора исполнителей услуг в рамках персонифицированного</w:t>
      </w:r>
      <w:proofErr w:type="gram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финансирования дополнительного образования детей. Реализуемый финансово-</w:t>
      </w:r>
      <w:proofErr w:type="gram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экономический </w:t>
      </w:r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lastRenderedPageBreak/>
        <w:t>механизм</w:t>
      </w:r>
      <w:proofErr w:type="gram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социальных сертификатов на получение муниципальных услуг в социальной сфере управление образования администрации </w:t>
      </w:r>
      <w:proofErr w:type="spell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>Лазовского</w:t>
      </w:r>
      <w:proofErr w:type="spell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муниципального округа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</w:t>
      </w:r>
      <w:proofErr w:type="gram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>в</w:t>
      </w:r>
      <w:proofErr w:type="gram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>Лазовском</w:t>
      </w:r>
      <w:proofErr w:type="gramEnd"/>
      <w:r w:rsidRPr="00A902D2">
        <w:rPr>
          <w:rFonts w:ascii="Times New Roman" w:eastAsia="Calibri" w:hAnsi="Times New Roman" w:cs="Arial"/>
          <w:color w:val="000000"/>
          <w:sz w:val="26"/>
          <w:szCs w:val="26"/>
          <w:lang w:eastAsia="ru-RU"/>
        </w:rPr>
        <w:t xml:space="preserve"> муниципальном округе».</w:t>
      </w:r>
    </w:p>
    <w:p w:rsidR="00B106A2" w:rsidRPr="00A902D2" w:rsidRDefault="00D1243D" w:rsidP="00B106A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</w:t>
      </w:r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Управляющему делами администрации </w:t>
      </w:r>
      <w:proofErr w:type="spellStart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Матвеенко Л.Р. </w:t>
      </w:r>
      <w:proofErr w:type="gramStart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на сайте администрации </w:t>
      </w:r>
      <w:proofErr w:type="spellStart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округа.</w:t>
      </w:r>
    </w:p>
    <w:p w:rsidR="00B106A2" w:rsidRPr="00A902D2" w:rsidRDefault="00D1243D" w:rsidP="00B106A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5</w:t>
      </w:r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возложить на начальника управления образования администрации </w:t>
      </w:r>
      <w:proofErr w:type="spellStart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  <w:r w:rsidR="00B106A2"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Галаган М.Э.</w:t>
      </w:r>
    </w:p>
    <w:p w:rsidR="00B106A2" w:rsidRDefault="00B106A2" w:rsidP="00B106A2">
      <w:pPr>
        <w:suppressAutoHyphens/>
        <w:spacing w:beforeAutospacing="1" w:afterAutospacing="1" w:line="360" w:lineRule="auto"/>
        <w:ind w:left="735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6A2" w:rsidRPr="00A902D2" w:rsidRDefault="00B106A2" w:rsidP="00B106A2">
      <w:pPr>
        <w:suppressAutoHyphens/>
        <w:spacing w:beforeAutospacing="1" w:afterAutospacing="1" w:line="360" w:lineRule="auto"/>
        <w:ind w:left="735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6A2" w:rsidRPr="00A902D2" w:rsidRDefault="00B106A2" w:rsidP="00B106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</w:t>
      </w:r>
      <w:proofErr w:type="spellEnd"/>
    </w:p>
    <w:p w:rsidR="00B106A2" w:rsidRPr="00A902D2" w:rsidRDefault="00B106A2" w:rsidP="00B106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02D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                                                                        Ю.А. Мосальский</w:t>
      </w:r>
    </w:p>
    <w:p w:rsidR="00B106A2" w:rsidRPr="00A902D2" w:rsidRDefault="00B106A2" w:rsidP="00B106A2">
      <w:pPr>
        <w:suppressAutoHyphens/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8401C9" w:rsidRDefault="008401C9"/>
    <w:sectPr w:rsidR="0084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A13C5"/>
    <w:multiLevelType w:val="hybridMultilevel"/>
    <w:tmpl w:val="DC207026"/>
    <w:lvl w:ilvl="0" w:tplc="37FAD4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68"/>
    <w:rsid w:val="001350D8"/>
    <w:rsid w:val="0022563B"/>
    <w:rsid w:val="00591F8D"/>
    <w:rsid w:val="00642FB9"/>
    <w:rsid w:val="008401C9"/>
    <w:rsid w:val="009E6025"/>
    <w:rsid w:val="00B106A2"/>
    <w:rsid w:val="00D1243D"/>
    <w:rsid w:val="00DA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A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25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2563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22563B"/>
    <w:pPr>
      <w:spacing w:line="240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22563B"/>
    <w:rPr>
      <w:rFonts w:eastAsiaTheme="minorEastAsi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5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A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25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2563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22563B"/>
    <w:pPr>
      <w:spacing w:line="240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22563B"/>
    <w:rPr>
      <w:rFonts w:eastAsiaTheme="minorEastAsi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5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2023-04-10T23:22:00Z</cp:lastPrinted>
  <dcterms:created xsi:type="dcterms:W3CDTF">2023-04-10T01:33:00Z</dcterms:created>
  <dcterms:modified xsi:type="dcterms:W3CDTF">2023-04-10T23:23:00Z</dcterms:modified>
</cp:coreProperties>
</file>