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DC" w:rsidRDefault="00F433BD">
      <w:pPr>
        <w:jc w:val="center"/>
        <w:rPr>
          <w:sz w:val="26"/>
        </w:rPr>
      </w:pPr>
      <w:r>
        <w:rPr>
          <w:noProof/>
        </w:rPr>
        <w:drawing>
          <wp:anchor distT="0" distB="0" distL="114300" distR="114300" simplePos="0" relativeHeight="251657216" behindDoc="0" locked="0" layoutInCell="1" allowOverlap="1">
            <wp:simplePos x="0" y="0"/>
            <wp:positionH relativeFrom="column">
              <wp:posOffset>2920365</wp:posOffset>
            </wp:positionH>
            <wp:positionV relativeFrom="page">
              <wp:posOffset>587548</wp:posOffset>
            </wp:positionV>
            <wp:extent cx="927735" cy="700405"/>
            <wp:effectExtent l="0" t="0" r="5715"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a:fillRect/>
                    </a:stretch>
                  </pic:blipFill>
                  <pic:spPr>
                    <a:xfrm>
                      <a:off x="0" y="0"/>
                      <a:ext cx="927735" cy="700405"/>
                    </a:xfrm>
                    <a:prstGeom prst="rect">
                      <a:avLst/>
                    </a:prstGeom>
                  </pic:spPr>
                </pic:pic>
              </a:graphicData>
            </a:graphic>
          </wp:anchor>
        </w:drawing>
      </w:r>
    </w:p>
    <w:p w:rsidR="001338DC" w:rsidRDefault="001338DC">
      <w:pPr>
        <w:pStyle w:val="1"/>
        <w:spacing w:before="0" w:after="62" w:line="360" w:lineRule="auto"/>
        <w:jc w:val="center"/>
        <w:rPr>
          <w:rFonts w:ascii="Times New Roman" w:hAnsi="Times New Roman"/>
          <w:sz w:val="26"/>
        </w:rPr>
      </w:pPr>
    </w:p>
    <w:p w:rsidR="001338DC" w:rsidRDefault="00F433BD">
      <w:pPr>
        <w:pStyle w:val="1"/>
        <w:spacing w:before="0" w:after="62" w:line="360" w:lineRule="auto"/>
        <w:jc w:val="center"/>
        <w:rPr>
          <w:rFonts w:ascii="Times New Roman" w:hAnsi="Times New Roman"/>
          <w:sz w:val="26"/>
        </w:rPr>
      </w:pPr>
      <w:r>
        <w:rPr>
          <w:rFonts w:ascii="Times New Roman" w:hAnsi="Times New Roman"/>
          <w:sz w:val="26"/>
        </w:rPr>
        <w:t>АДМИНИСТРАЦИЯ</w:t>
      </w:r>
    </w:p>
    <w:p w:rsidR="001338DC" w:rsidRDefault="00F433BD">
      <w:pPr>
        <w:spacing w:line="360" w:lineRule="auto"/>
        <w:jc w:val="center"/>
        <w:rPr>
          <w:rFonts w:ascii="Times New Roman" w:hAnsi="Times New Roman"/>
          <w:b/>
          <w:sz w:val="26"/>
        </w:rPr>
      </w:pPr>
      <w:r>
        <w:rPr>
          <w:rFonts w:ascii="Times New Roman" w:hAnsi="Times New Roman"/>
          <w:b/>
          <w:sz w:val="26"/>
        </w:rPr>
        <w:t>ЛАЗОВСКОГО МУНИЦИПАЛЬНОГО ОКРУГА  ПРИМОРСКОГО КРАЯ</w:t>
      </w:r>
    </w:p>
    <w:p w:rsidR="001338DC" w:rsidRDefault="00F433BD">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116840</wp:posOffset>
                </wp:positionV>
                <wp:extent cx="6172200" cy="0"/>
                <wp:effectExtent l="0" t="15875" r="0" b="22225"/>
                <wp:wrapNone/>
                <wp:docPr id="3" name="Picture 3"/>
                <wp:cNvGraphicFramePr/>
                <a:graphic xmlns:a="http://schemas.openxmlformats.org/drawingml/2006/main">
                  <a:graphicData uri="http://schemas.microsoft.com/office/word/2010/wordprocessingShape">
                    <wps:wsp>
                      <wps:cNvCnPr/>
                      <wps:spPr>
                        <a:xfrm>
                          <a:off x="0" y="0"/>
                          <a:ext cx="6172204" cy="0"/>
                        </a:xfrm>
                        <a:prstGeom prst="line">
                          <a:avLst/>
                        </a:prstGeom>
                        <a:noFill/>
                        <a:ln w="31680">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Picture 3" o:spid="_x0000_s1026" o:spt="20" style="position:absolute;left:0pt;margin-left:5.15pt;margin-top:9.2pt;height:0pt;width:486pt;z-index:251659264;mso-width-relative:page;mso-height-relative:page;" filled="f" stroked="t" coordsize="21600,21600" o:gfxdata="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&#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5gzkV1gAAAAgBAAAPAAAAAAAAAAEAIAAAACIAAABk&#10;cnMvZG93bnJldi54bWxQSwECFAAUAAAACACHTuJAVHLd+QgCAAA6BAAADgAAAAAAAAABACAAAAAl&#10;AQAAZHJzL2Uyb0RvYy54bWxQSwUGAAAAAAYABgBZAQAAnwUAAAAA&#10;">
                <v:fill on="f" focussize="0,0"/>
                <v:stroke weight="2.49448818897638pt" color="#000000" joinstyle="round"/>
                <v:imagedata o:title=""/>
                <o:lock v:ext="edit" aspectratio="f"/>
                <v:textbox>
                  <w:txbxContent>
                    <w:p w14:paraId="06000000">
                      <w:pPr>
                        <w:jc w:val="center"/>
                        <w:rPr>
                          <w:rFonts w:asciiTheme="minorAscii" w:hAnsiTheme="minorHAnsi"/>
                          <w:color w:val="000000"/>
                          <w:spacing w:val="0"/>
                          <w:sz w:val="22"/>
                        </w:rPr>
                      </w:pPr>
                    </w:p>
                  </w:txbxContent>
                </v:textbox>
              </v:line>
            </w:pict>
          </mc:Fallback>
        </mc:AlternateContent>
      </w:r>
      <w:r>
        <w:rPr>
          <w:rFonts w:ascii="Times New Roman" w:hAnsi="Times New Roman"/>
          <w:b/>
          <w:sz w:val="26"/>
        </w:rPr>
        <w:t xml:space="preserve"> </w:t>
      </w:r>
    </w:p>
    <w:p w:rsidR="001338DC" w:rsidRDefault="00F433BD">
      <w:pPr>
        <w:jc w:val="center"/>
        <w:rPr>
          <w:rFonts w:ascii="Times New Roman" w:hAnsi="Times New Roman"/>
          <w:b/>
          <w:sz w:val="26"/>
        </w:rPr>
      </w:pPr>
      <w:r>
        <w:rPr>
          <w:rFonts w:ascii="Times New Roman" w:hAnsi="Times New Roman"/>
          <w:b/>
          <w:sz w:val="26"/>
        </w:rPr>
        <w:t>ПОСТАНОВЛЕНИЕ</w:t>
      </w:r>
    </w:p>
    <w:p w:rsidR="001338DC" w:rsidRDefault="001338DC">
      <w:pPr>
        <w:rPr>
          <w:rFonts w:ascii="Times New Roman" w:hAnsi="Times New Roman"/>
          <w:sz w:val="26"/>
        </w:rPr>
      </w:pPr>
    </w:p>
    <w:p w:rsidR="001338DC" w:rsidRDefault="00F433BD">
      <w:pPr>
        <w:spacing w:after="120" w:line="240" w:lineRule="auto"/>
        <w:rPr>
          <w:rFonts w:ascii="Times New Roman" w:hAnsi="Times New Roman"/>
          <w:sz w:val="26"/>
        </w:rPr>
      </w:pPr>
      <w:r>
        <w:rPr>
          <w:rFonts w:ascii="Times New Roman" w:hAnsi="Times New Roman"/>
          <w:sz w:val="26"/>
        </w:rPr>
        <w:t>16 июня 2026                                         с. Лазо                                                           № 837</w:t>
      </w:r>
    </w:p>
    <w:p w:rsidR="00F433BD" w:rsidRDefault="00F433BD">
      <w:pPr>
        <w:spacing w:after="120" w:line="240" w:lineRule="auto"/>
        <w:rPr>
          <w:rFonts w:ascii="Times New Roman" w:hAnsi="Times New Roman"/>
          <w:sz w:val="26"/>
        </w:rPr>
      </w:pPr>
    </w:p>
    <w:p w:rsidR="001338DC" w:rsidRDefault="00F433BD">
      <w:pPr>
        <w:spacing w:line="240" w:lineRule="auto"/>
        <w:ind w:left="318" w:right="391" w:hanging="3"/>
        <w:jc w:val="center"/>
        <w:rPr>
          <w:rFonts w:ascii="Times New Roman" w:hAnsi="Times New Roman"/>
          <w:b/>
          <w:sz w:val="26"/>
        </w:rPr>
      </w:pPr>
      <w:r>
        <w:rPr>
          <w:rFonts w:ascii="Times New Roman" w:hAnsi="Times New Roman"/>
          <w:b/>
          <w:sz w:val="26"/>
        </w:rPr>
        <w:t xml:space="preserve">О внесении изменений в постановление администрации </w:t>
      </w:r>
      <w:proofErr w:type="spellStart"/>
      <w:r>
        <w:rPr>
          <w:rFonts w:ascii="Times New Roman" w:hAnsi="Times New Roman"/>
          <w:b/>
          <w:sz w:val="26"/>
        </w:rPr>
        <w:t>Лазовского</w:t>
      </w:r>
      <w:proofErr w:type="spellEnd"/>
      <w:r>
        <w:rPr>
          <w:rFonts w:ascii="Times New Roman" w:hAnsi="Times New Roman"/>
          <w:b/>
          <w:sz w:val="26"/>
        </w:rPr>
        <w:t xml:space="preserve"> муниципального округа от 13.12.2021 №809 «Об утверждении административного регламента предоставления государственной услуги «Предоставление части компенсации родителям (законным представителям) детей, проживающих на территории </w:t>
      </w:r>
      <w:proofErr w:type="spellStart"/>
      <w:r>
        <w:rPr>
          <w:rFonts w:ascii="Times New Roman" w:hAnsi="Times New Roman"/>
          <w:b/>
          <w:sz w:val="26"/>
        </w:rPr>
        <w:t>Лазовского</w:t>
      </w:r>
      <w:proofErr w:type="spellEnd"/>
      <w:r>
        <w:rPr>
          <w:rFonts w:ascii="Times New Roman" w:hAnsi="Times New Roman"/>
          <w:b/>
          <w:sz w:val="26"/>
        </w:rPr>
        <w:t xml:space="preserve"> </w:t>
      </w:r>
      <w:r w:rsidR="003D07F3">
        <w:rPr>
          <w:rFonts w:ascii="Times New Roman" w:hAnsi="Times New Roman"/>
          <w:b/>
          <w:sz w:val="26"/>
        </w:rPr>
        <w:t>муниципального округа, стоимости</w:t>
      </w:r>
      <w:bookmarkStart w:id="0" w:name="_GoBack"/>
      <w:bookmarkEnd w:id="0"/>
      <w:r>
        <w:rPr>
          <w:rFonts w:ascii="Times New Roman" w:hAnsi="Times New Roman"/>
          <w:b/>
          <w:sz w:val="26"/>
        </w:rPr>
        <w:t xml:space="preserve"> путёвки в организациях отдыха и оздоровления детей, расположенных на территории Российской Федерации» </w:t>
      </w:r>
    </w:p>
    <w:p w:rsidR="001338DC" w:rsidRDefault="001338DC">
      <w:pPr>
        <w:spacing w:line="240" w:lineRule="auto"/>
        <w:jc w:val="both"/>
        <w:rPr>
          <w:rFonts w:ascii="Times New Roman" w:hAnsi="Times New Roman"/>
          <w:b/>
          <w:sz w:val="26"/>
        </w:rPr>
      </w:pPr>
    </w:p>
    <w:p w:rsidR="001338DC" w:rsidRDefault="00F433BD">
      <w:pPr>
        <w:spacing w:after="0" w:line="360" w:lineRule="auto"/>
        <w:jc w:val="both"/>
        <w:rPr>
          <w:rFonts w:ascii="Times New Roman" w:hAnsi="Times New Roman"/>
          <w:sz w:val="26"/>
        </w:rPr>
      </w:pPr>
      <w:r>
        <w:rPr>
          <w:rFonts w:ascii="Times New Roman" w:hAnsi="Times New Roman"/>
          <w:sz w:val="26"/>
        </w:rPr>
        <w:t xml:space="preserve">     </w:t>
      </w:r>
      <w:proofErr w:type="gramStart"/>
      <w:r>
        <w:rPr>
          <w:rFonts w:ascii="Times New Roman" w:hAnsi="Times New Roman"/>
          <w:sz w:val="26"/>
        </w:rPr>
        <w:t xml:space="preserve">В соответствии с </w:t>
      </w:r>
      <w:hyperlink r:id="rId9" w:history="1">
        <w:r>
          <w:rPr>
            <w:rFonts w:ascii="Times New Roman" w:hAnsi="Times New Roman"/>
            <w:sz w:val="26"/>
          </w:rPr>
          <w:t>Федеральным законом</w:t>
        </w:r>
      </w:hyperlink>
      <w:r>
        <w:rPr>
          <w:rFonts w:ascii="Times New Roman" w:hAnsi="Times New Roman"/>
          <w:sz w:val="26"/>
        </w:rPr>
        <w:t xml:space="preserve"> Российской Федерации от 27.07.2010 N 210-ФЗ "Об организации предоставления государственных и муниципальных услуг", Федеральным законом от 26.12.2024 № 494-ФЗ «О внесении изменений в отдельные законодательные акты Российской Федерации», Постановлением Правительства Приморского края от 14.04.2025 №335-пп «О внесении изменений в постановление Администрации Приморского края от 05.10.2011 № 249-па «О разработке и</w:t>
      </w:r>
      <w:proofErr w:type="gramEnd"/>
      <w:r>
        <w:rPr>
          <w:rFonts w:ascii="Times New Roman" w:hAnsi="Times New Roman"/>
          <w:sz w:val="26"/>
        </w:rPr>
        <w:t xml:space="preserve"> утверждении административных регламентов предоставления государственных услуг», </w:t>
      </w:r>
      <w:hyperlink r:id="rId10" w:history="1">
        <w:r>
          <w:rPr>
            <w:rFonts w:ascii="Times New Roman" w:hAnsi="Times New Roman"/>
            <w:sz w:val="26"/>
          </w:rPr>
          <w:t>Уставом</w:t>
        </w:r>
      </w:hyperlink>
      <w:r>
        <w:rPr>
          <w:rFonts w:ascii="Times New Roman" w:hAnsi="Times New Roman"/>
          <w:sz w:val="26"/>
        </w:rPr>
        <w:t xml:space="preserve"> </w:t>
      </w:r>
      <w:proofErr w:type="spellStart"/>
      <w:r>
        <w:rPr>
          <w:rFonts w:ascii="Times New Roman" w:hAnsi="Times New Roman"/>
          <w:sz w:val="26"/>
        </w:rPr>
        <w:t>Лазовского</w:t>
      </w:r>
      <w:proofErr w:type="spellEnd"/>
      <w:r>
        <w:rPr>
          <w:rFonts w:ascii="Times New Roman" w:hAnsi="Times New Roman"/>
          <w:sz w:val="26"/>
        </w:rPr>
        <w:t xml:space="preserve"> муниципального округа, в целях приведения административных регламентов в соответствие с </w:t>
      </w:r>
      <w:proofErr w:type="gramStart"/>
      <w:r>
        <w:rPr>
          <w:rFonts w:ascii="Times New Roman" w:hAnsi="Times New Roman"/>
          <w:sz w:val="26"/>
        </w:rPr>
        <w:t>типовыми</w:t>
      </w:r>
      <w:proofErr w:type="gramEnd"/>
      <w:r>
        <w:rPr>
          <w:rFonts w:ascii="Times New Roman" w:hAnsi="Times New Roman"/>
          <w:sz w:val="26"/>
        </w:rPr>
        <w:t xml:space="preserve">, администрация </w:t>
      </w:r>
      <w:proofErr w:type="spellStart"/>
      <w:r>
        <w:rPr>
          <w:rFonts w:ascii="Times New Roman" w:hAnsi="Times New Roman"/>
          <w:sz w:val="26"/>
        </w:rPr>
        <w:t>Лазовского</w:t>
      </w:r>
      <w:proofErr w:type="spellEnd"/>
      <w:r>
        <w:rPr>
          <w:rFonts w:ascii="Times New Roman" w:hAnsi="Times New Roman"/>
          <w:sz w:val="26"/>
        </w:rPr>
        <w:t xml:space="preserve"> муниципального округа </w:t>
      </w:r>
    </w:p>
    <w:p w:rsidR="001338DC" w:rsidRDefault="001338DC">
      <w:pPr>
        <w:spacing w:after="0" w:line="360" w:lineRule="auto"/>
        <w:jc w:val="both"/>
        <w:rPr>
          <w:rFonts w:ascii="Times New Roman" w:hAnsi="Times New Roman"/>
          <w:sz w:val="26"/>
        </w:rPr>
      </w:pPr>
    </w:p>
    <w:p w:rsidR="001338DC" w:rsidRDefault="00F433BD">
      <w:pPr>
        <w:spacing w:after="0" w:line="360" w:lineRule="auto"/>
        <w:jc w:val="both"/>
        <w:rPr>
          <w:rFonts w:ascii="Times New Roman" w:hAnsi="Times New Roman"/>
          <w:sz w:val="26"/>
        </w:rPr>
      </w:pPr>
      <w:r>
        <w:rPr>
          <w:rFonts w:ascii="Times New Roman" w:hAnsi="Times New Roman"/>
          <w:sz w:val="26"/>
        </w:rPr>
        <w:t>ПОСТАНОВЛЯЕТ:</w:t>
      </w:r>
    </w:p>
    <w:p w:rsidR="001338DC" w:rsidRDefault="004B641E">
      <w:pPr>
        <w:spacing w:after="0" w:line="360" w:lineRule="auto"/>
        <w:ind w:firstLine="850"/>
        <w:jc w:val="both"/>
        <w:rPr>
          <w:rFonts w:ascii="Times New Roman" w:hAnsi="Times New Roman"/>
          <w:sz w:val="26"/>
        </w:rPr>
      </w:pPr>
      <w:r>
        <w:rPr>
          <w:rFonts w:ascii="Times New Roman" w:hAnsi="Times New Roman"/>
          <w:sz w:val="26"/>
        </w:rPr>
        <w:t xml:space="preserve">1. </w:t>
      </w:r>
      <w:r w:rsidR="00F433BD">
        <w:rPr>
          <w:rFonts w:ascii="Times New Roman" w:hAnsi="Times New Roman"/>
          <w:sz w:val="26"/>
        </w:rPr>
        <w:t xml:space="preserve">Внести в административный регламент предоставления государственной услуги «Предоставление части компенсации родителям (законным представителям) детей, проживающих на территории </w:t>
      </w:r>
      <w:proofErr w:type="spellStart"/>
      <w:r w:rsidR="00F433BD">
        <w:rPr>
          <w:rFonts w:ascii="Times New Roman" w:hAnsi="Times New Roman"/>
          <w:sz w:val="26"/>
        </w:rPr>
        <w:t>Лазовского</w:t>
      </w:r>
      <w:proofErr w:type="spellEnd"/>
      <w:r w:rsidR="00F433BD">
        <w:rPr>
          <w:rFonts w:ascii="Times New Roman" w:hAnsi="Times New Roman"/>
          <w:sz w:val="26"/>
        </w:rPr>
        <w:t xml:space="preserve"> муниципального округа, стоимость путёвки в организациях отдыха и оздоровления детей, расположенных на </w:t>
      </w:r>
      <w:r w:rsidR="00F433BD">
        <w:rPr>
          <w:rFonts w:ascii="Times New Roman" w:hAnsi="Times New Roman"/>
          <w:sz w:val="26"/>
        </w:rPr>
        <w:lastRenderedPageBreak/>
        <w:t>территории Российской Федерации» от 13.12.2021 №809  (далее – регламент), следующие изменения:</w:t>
      </w:r>
    </w:p>
    <w:p w:rsidR="001338DC" w:rsidRDefault="00F433BD">
      <w:pPr>
        <w:spacing w:after="0" w:line="360" w:lineRule="auto"/>
        <w:ind w:firstLine="850"/>
        <w:jc w:val="both"/>
        <w:rPr>
          <w:rFonts w:ascii="Times New Roman" w:hAnsi="Times New Roman"/>
          <w:sz w:val="26"/>
        </w:rPr>
      </w:pPr>
      <w:r>
        <w:rPr>
          <w:rFonts w:ascii="Times New Roman" w:hAnsi="Times New Roman"/>
          <w:sz w:val="26"/>
        </w:rPr>
        <w:t>1.</w:t>
      </w:r>
      <w:r w:rsidR="004B641E">
        <w:rPr>
          <w:rFonts w:ascii="Times New Roman" w:hAnsi="Times New Roman"/>
          <w:sz w:val="26"/>
        </w:rPr>
        <w:t>1.</w:t>
      </w:r>
      <w:r>
        <w:rPr>
          <w:rFonts w:ascii="Times New Roman" w:hAnsi="Times New Roman"/>
          <w:sz w:val="26"/>
        </w:rPr>
        <w:t xml:space="preserve"> Раздел «IV. Формы </w:t>
      </w:r>
      <w:proofErr w:type="gramStart"/>
      <w:r>
        <w:rPr>
          <w:rFonts w:ascii="Times New Roman" w:hAnsi="Times New Roman"/>
          <w:sz w:val="26"/>
        </w:rPr>
        <w:t>контроля за</w:t>
      </w:r>
      <w:proofErr w:type="gramEnd"/>
      <w:r>
        <w:rPr>
          <w:rFonts w:ascii="Times New Roman" w:hAnsi="Times New Roman"/>
          <w:sz w:val="26"/>
        </w:rPr>
        <w:t xml:space="preserve"> исполнением административного регламента» исключить;</w:t>
      </w:r>
    </w:p>
    <w:p w:rsidR="001338DC" w:rsidRDefault="004B641E">
      <w:pPr>
        <w:spacing w:after="0" w:line="360" w:lineRule="auto"/>
        <w:ind w:firstLine="850"/>
        <w:jc w:val="both"/>
        <w:rPr>
          <w:rFonts w:ascii="Times New Roman" w:hAnsi="Times New Roman"/>
          <w:sz w:val="26"/>
        </w:rPr>
      </w:pPr>
      <w:r>
        <w:rPr>
          <w:rFonts w:ascii="Times New Roman" w:hAnsi="Times New Roman"/>
          <w:sz w:val="26"/>
        </w:rPr>
        <w:t>1.</w:t>
      </w:r>
      <w:r w:rsidR="00F433BD">
        <w:rPr>
          <w:rFonts w:ascii="Times New Roman" w:hAnsi="Times New Roman"/>
          <w:sz w:val="26"/>
        </w:rPr>
        <w:t>2. 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исключить.</w:t>
      </w:r>
    </w:p>
    <w:p w:rsidR="001338DC" w:rsidRDefault="004B641E">
      <w:pPr>
        <w:spacing w:after="0" w:line="360" w:lineRule="auto"/>
        <w:ind w:firstLine="850"/>
        <w:jc w:val="both"/>
        <w:rPr>
          <w:rFonts w:ascii="Times New Roman" w:hAnsi="Times New Roman"/>
          <w:sz w:val="26"/>
        </w:rPr>
      </w:pPr>
      <w:r>
        <w:rPr>
          <w:rFonts w:ascii="Times New Roman" w:hAnsi="Times New Roman"/>
          <w:sz w:val="26"/>
        </w:rPr>
        <w:t>1.3.  А</w:t>
      </w:r>
      <w:r w:rsidR="00F433BD">
        <w:rPr>
          <w:rFonts w:ascii="Times New Roman" w:hAnsi="Times New Roman"/>
          <w:sz w:val="26"/>
        </w:rPr>
        <w:t>бзац</w:t>
      </w:r>
      <w:r>
        <w:rPr>
          <w:rFonts w:ascii="Times New Roman" w:hAnsi="Times New Roman"/>
          <w:sz w:val="26"/>
        </w:rPr>
        <w:t xml:space="preserve"> второй</w:t>
      </w:r>
      <w:r w:rsidR="00F433BD">
        <w:rPr>
          <w:rFonts w:ascii="Times New Roman" w:hAnsi="Times New Roman"/>
          <w:sz w:val="26"/>
        </w:rPr>
        <w:t xml:space="preserve"> п</w:t>
      </w:r>
      <w:r>
        <w:rPr>
          <w:rFonts w:ascii="Times New Roman" w:hAnsi="Times New Roman"/>
          <w:sz w:val="26"/>
        </w:rPr>
        <w:t xml:space="preserve">ункт </w:t>
      </w:r>
      <w:r w:rsidR="00F433BD">
        <w:rPr>
          <w:rFonts w:ascii="Times New Roman" w:hAnsi="Times New Roman"/>
          <w:sz w:val="26"/>
        </w:rPr>
        <w:t xml:space="preserve">9.3. изложить в новой редакции следующего содержания: </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w:t>
      </w:r>
      <w:r w:rsidR="004B641E">
        <w:rPr>
          <w:rFonts w:ascii="Times New Roman" w:hAnsi="Times New Roman"/>
          <w:sz w:val="26"/>
          <w:lang w:eastAsia="zh-CN"/>
        </w:rPr>
        <w:t xml:space="preserve">9.3 </w:t>
      </w:r>
      <w:r>
        <w:rPr>
          <w:rFonts w:ascii="Times New Roman" w:hAnsi="Times New Roman"/>
          <w:sz w:val="26"/>
          <w:lang w:eastAsia="zh-CN"/>
        </w:rPr>
        <w:t>Органы, предоставляющие государственные услуги, и органы, предоставляющие муниципальные услуги, не вправе требовать от заявителя:</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anchor="dst100010" w:history="1">
        <w:r>
          <w:rPr>
            <w:rFonts w:ascii="Times New Roman" w:hAnsi="Times New Roman"/>
            <w:sz w:val="26"/>
          </w:rPr>
          <w:t>частью 1 статьи 1</w:t>
        </w:r>
      </w:hyperlink>
      <w:r>
        <w:rPr>
          <w:rFonts w:ascii="Times New Roman" w:hAnsi="Times New Roman"/>
          <w:sz w:val="26"/>
          <w:lang w:eastAsia="zh-CN"/>
        </w:rPr>
        <w:t xml:space="preserve"> </w:t>
      </w:r>
      <w:hyperlink r:id="rId12" w:history="1">
        <w:r>
          <w:rPr>
            <w:rFonts w:ascii="Times New Roman" w:hAnsi="Times New Roman"/>
            <w:sz w:val="26"/>
          </w:rPr>
          <w:t xml:space="preserve">Федерального </w:t>
        </w:r>
        <w:proofErr w:type="gramStart"/>
        <w:r>
          <w:rPr>
            <w:rFonts w:ascii="Times New Roman" w:hAnsi="Times New Roman"/>
            <w:sz w:val="26"/>
          </w:rPr>
          <w:t>закон</w:t>
        </w:r>
        <w:proofErr w:type="gramEnd"/>
      </w:hyperlink>
      <w:r>
        <w:rPr>
          <w:rFonts w:ascii="Times New Roman" w:hAnsi="Times New Roman"/>
          <w:sz w:val="26"/>
        </w:rPr>
        <w:t xml:space="preserve">а Российской Федерации от 27.07.2010 </w:t>
      </w:r>
      <w:proofErr w:type="gramStart"/>
      <w:r>
        <w:rPr>
          <w:rFonts w:ascii="Times New Roman" w:hAnsi="Times New Roman"/>
          <w:sz w:val="26"/>
        </w:rPr>
        <w:t>N 210-ФЗ</w:t>
      </w:r>
      <w:r>
        <w:rPr>
          <w:rFonts w:ascii="Times New Roman" w:hAnsi="Times New Roman"/>
          <w:sz w:val="26"/>
          <w:lang w:eastAsia="zh-CN"/>
        </w:rPr>
        <w:t> государственных и муниципальных услуг, в соответствии с нормативными правовыми </w:t>
      </w:r>
      <w:hyperlink r:id="rId13" w:history="1">
        <w:r>
          <w:rPr>
            <w:rFonts w:ascii="Times New Roman" w:hAnsi="Times New Roman"/>
            <w:sz w:val="26"/>
          </w:rPr>
          <w:t>актами</w:t>
        </w:r>
      </w:hyperlink>
      <w:r>
        <w:rPr>
          <w:rFonts w:ascii="Times New Roman" w:hAnsi="Times New Roman"/>
          <w:sz w:val="26"/>
          <w:lang w:eastAsia="zh-CN"/>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определённый </w:t>
      </w:r>
      <w:hyperlink r:id="rId14" w:anchor="dst43" w:history="1">
        <w:r>
          <w:rPr>
            <w:rFonts w:ascii="Times New Roman" w:hAnsi="Times New Roman"/>
            <w:sz w:val="26"/>
          </w:rPr>
          <w:t>частью 6</w:t>
        </w:r>
      </w:hyperlink>
      <w:r>
        <w:rPr>
          <w:rFonts w:ascii="Times New Roman" w:hAnsi="Times New Roman"/>
          <w:sz w:val="26"/>
          <w:lang w:eastAsia="zh-CN"/>
        </w:rPr>
        <w:t> настоящей статьи перечень документов.</w:t>
      </w:r>
      <w:proofErr w:type="gramEnd"/>
      <w:r>
        <w:rPr>
          <w:rFonts w:ascii="Times New Roman" w:hAnsi="Times New Roman"/>
          <w:sz w:val="26"/>
          <w:lang w:eastAsia="zh-CN"/>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w:t>
      </w:r>
      <w:r>
        <w:rPr>
          <w:rFonts w:ascii="Times New Roman" w:hAnsi="Times New Roman"/>
          <w:sz w:val="26"/>
          <w:lang w:eastAsia="zh-CN"/>
        </w:rPr>
        <w:lastRenderedPageBreak/>
        <w:t>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anchor="dst100056" w:history="1">
        <w:r>
          <w:rPr>
            <w:rFonts w:ascii="Times New Roman" w:hAnsi="Times New Roman"/>
            <w:sz w:val="26"/>
          </w:rPr>
          <w:t>части 1 статьи 9</w:t>
        </w:r>
      </w:hyperlink>
      <w:r>
        <w:rPr>
          <w:rFonts w:ascii="Times New Roman" w:hAnsi="Times New Roman"/>
          <w:sz w:val="26"/>
          <w:lang w:eastAsia="zh-CN"/>
        </w:rPr>
        <w:t> </w:t>
      </w:r>
      <w:hyperlink r:id="rId16" w:history="1">
        <w:r>
          <w:rPr>
            <w:rFonts w:ascii="Times New Roman" w:hAnsi="Times New Roman"/>
            <w:sz w:val="26"/>
          </w:rPr>
          <w:t xml:space="preserve">Федерального </w:t>
        </w:r>
        <w:proofErr w:type="gramStart"/>
        <w:r>
          <w:rPr>
            <w:rFonts w:ascii="Times New Roman" w:hAnsi="Times New Roman"/>
            <w:sz w:val="26"/>
          </w:rPr>
          <w:t>закон</w:t>
        </w:r>
        <w:proofErr w:type="gramEnd"/>
      </w:hyperlink>
      <w:r>
        <w:rPr>
          <w:rFonts w:ascii="Times New Roman" w:hAnsi="Times New Roman"/>
          <w:sz w:val="26"/>
        </w:rPr>
        <w:t>а Российской Федерации от 27.07.2010 N 210-ФЗ</w:t>
      </w:r>
      <w:r>
        <w:rPr>
          <w:rFonts w:ascii="Times New Roman" w:hAnsi="Times New Roman"/>
          <w:sz w:val="26"/>
          <w:lang w:eastAsia="zh-CN"/>
        </w:rPr>
        <w:t>;</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включённых в представленный ранее комплект документов;</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в) истечение срока действия документов или изменение информации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г) выявление документально подтверждённого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7" w:anchor="dst100352" w:history="1">
        <w:r>
          <w:rPr>
            <w:rFonts w:ascii="Times New Roman" w:hAnsi="Times New Roman"/>
            <w:sz w:val="26"/>
          </w:rPr>
          <w:t>частью 1.1 статьи 16</w:t>
        </w:r>
      </w:hyperlink>
      <w:r>
        <w:rPr>
          <w:rFonts w:ascii="Times New Roman" w:hAnsi="Times New Roman"/>
          <w:sz w:val="26"/>
          <w:lang w:eastAsia="zh-CN"/>
        </w:rPr>
        <w:t> </w:t>
      </w:r>
      <w:hyperlink r:id="rId18" w:history="1">
        <w:r>
          <w:rPr>
            <w:rFonts w:ascii="Times New Roman" w:hAnsi="Times New Roman"/>
            <w:sz w:val="26"/>
          </w:rPr>
          <w:t xml:space="preserve">Федерального </w:t>
        </w:r>
        <w:proofErr w:type="gramStart"/>
        <w:r>
          <w:rPr>
            <w:rFonts w:ascii="Times New Roman" w:hAnsi="Times New Roman"/>
            <w:sz w:val="26"/>
          </w:rPr>
          <w:t>закон</w:t>
        </w:r>
        <w:proofErr w:type="gramEnd"/>
      </w:hyperlink>
      <w:r>
        <w:rPr>
          <w:rFonts w:ascii="Times New Roman" w:hAnsi="Times New Roman"/>
          <w:sz w:val="26"/>
        </w:rPr>
        <w:t>а Российской Федерации от 27.07.2010 N 210-ФЗ</w:t>
      </w:r>
      <w:r>
        <w:rPr>
          <w:rFonts w:ascii="Times New Roman" w:hAnsi="Times New Roman"/>
          <w:sz w:val="26"/>
          <w:lang w:eastAsia="zh-CN"/>
        </w:rPr>
        <w:t xml:space="preserve">, при первоначальном отказе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w:t>
      </w:r>
      <w:r>
        <w:rPr>
          <w:rFonts w:ascii="Times New Roman" w:hAnsi="Times New Roman"/>
          <w:sz w:val="26"/>
          <w:lang w:eastAsia="zh-CN"/>
        </w:rPr>
        <w:lastRenderedPageBreak/>
        <w:t>или органа, предоставляющего муниципальную услугу, руководителя многофункционального центра при первоначальном отказе в приёме документов, необходимых для предоставления государственной или муниципальной услуги, либо руководителя организации, предусмотренной </w:t>
      </w:r>
      <w:hyperlink r:id="rId19" w:anchor="dst100352" w:history="1">
        <w:r>
          <w:rPr>
            <w:rFonts w:ascii="Times New Roman" w:hAnsi="Times New Roman"/>
            <w:sz w:val="26"/>
          </w:rPr>
          <w:t>частью 1.1 статьи 16</w:t>
        </w:r>
      </w:hyperlink>
      <w:r>
        <w:rPr>
          <w:rFonts w:ascii="Times New Roman" w:hAnsi="Times New Roman"/>
          <w:sz w:val="26"/>
          <w:lang w:eastAsia="zh-CN"/>
        </w:rPr>
        <w:t> </w:t>
      </w:r>
      <w:hyperlink r:id="rId20" w:history="1">
        <w:r>
          <w:rPr>
            <w:rFonts w:ascii="Times New Roman" w:hAnsi="Times New Roman"/>
            <w:sz w:val="26"/>
          </w:rPr>
          <w:t xml:space="preserve">Федерального </w:t>
        </w:r>
        <w:proofErr w:type="gramStart"/>
        <w:r>
          <w:rPr>
            <w:rFonts w:ascii="Times New Roman" w:hAnsi="Times New Roman"/>
            <w:sz w:val="26"/>
          </w:rPr>
          <w:t>закон</w:t>
        </w:r>
        <w:proofErr w:type="gramEnd"/>
      </w:hyperlink>
      <w:r>
        <w:rPr>
          <w:rFonts w:ascii="Times New Roman" w:hAnsi="Times New Roman"/>
          <w:sz w:val="26"/>
        </w:rPr>
        <w:t>а Российской Федерации от 27.07.2010 N 210-ФЗ</w:t>
      </w:r>
      <w:r>
        <w:rPr>
          <w:rFonts w:ascii="Times New Roman" w:hAnsi="Times New Roman"/>
          <w:sz w:val="26"/>
          <w:lang w:eastAsia="zh-CN"/>
        </w:rPr>
        <w:t>, уведомляется заявитель, а также приносятся извинения за доставленные неудобства;</w:t>
      </w:r>
    </w:p>
    <w:p w:rsidR="001338DC" w:rsidRDefault="00F433BD">
      <w:pPr>
        <w:spacing w:after="0" w:line="360" w:lineRule="auto"/>
        <w:ind w:firstLine="850"/>
        <w:jc w:val="both"/>
        <w:rPr>
          <w:rFonts w:ascii="Times New Roman" w:hAnsi="Times New Roman"/>
          <w:sz w:val="26"/>
        </w:rPr>
      </w:pPr>
      <w:r>
        <w:rPr>
          <w:rFonts w:ascii="Times New Roman" w:hAnsi="Times New Roman"/>
          <w:sz w:val="26"/>
          <w:lang w:eastAsia="zh-CN"/>
        </w:rPr>
        <w:t>5) предоставления на бумажном носителе документов и информации, электронные образы которых ранее были заверены в соответствии с </w:t>
      </w:r>
      <w:hyperlink r:id="rId21" w:anchor="dst359" w:history="1">
        <w:r>
          <w:rPr>
            <w:rFonts w:ascii="Times New Roman" w:hAnsi="Times New Roman"/>
            <w:sz w:val="26"/>
          </w:rPr>
          <w:t>пунктом 7.2 части 1 статьи 16</w:t>
        </w:r>
      </w:hyperlink>
      <w:r>
        <w:rPr>
          <w:rFonts w:ascii="Times New Roman" w:hAnsi="Times New Roman"/>
          <w:sz w:val="26"/>
          <w:lang w:eastAsia="zh-CN"/>
        </w:rPr>
        <w:t> </w:t>
      </w:r>
      <w:hyperlink r:id="rId22" w:history="1">
        <w:r>
          <w:rPr>
            <w:rFonts w:ascii="Times New Roman" w:hAnsi="Times New Roman"/>
            <w:sz w:val="26"/>
          </w:rPr>
          <w:t xml:space="preserve">Федерального </w:t>
        </w:r>
        <w:proofErr w:type="gramStart"/>
        <w:r>
          <w:rPr>
            <w:rFonts w:ascii="Times New Roman" w:hAnsi="Times New Roman"/>
            <w:sz w:val="26"/>
          </w:rPr>
          <w:t>закон</w:t>
        </w:r>
        <w:proofErr w:type="gramEnd"/>
      </w:hyperlink>
      <w:r>
        <w:rPr>
          <w:rFonts w:ascii="Times New Roman" w:hAnsi="Times New Roman"/>
          <w:sz w:val="26"/>
        </w:rPr>
        <w:t>а Российской Федерации от 27.07.2010 N 210-ФЗ</w:t>
      </w:r>
      <w:r>
        <w:rPr>
          <w:rFonts w:ascii="Times New Roman" w:hAnsi="Times New Roman"/>
          <w:sz w:val="26"/>
          <w:lang w:eastAsia="zh-CN"/>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F6140B">
        <w:rPr>
          <w:rFonts w:ascii="Times New Roman" w:hAnsi="Times New Roman"/>
          <w:sz w:val="26"/>
          <w:lang w:eastAsia="zh-CN"/>
        </w:rPr>
        <w:t>.»</w:t>
      </w:r>
    </w:p>
    <w:p w:rsidR="001338DC" w:rsidRDefault="004B641E">
      <w:pPr>
        <w:spacing w:after="0" w:line="360" w:lineRule="auto"/>
        <w:ind w:firstLine="850"/>
        <w:jc w:val="both"/>
        <w:rPr>
          <w:rFonts w:ascii="Times New Roman" w:hAnsi="Times New Roman"/>
          <w:sz w:val="26"/>
        </w:rPr>
      </w:pPr>
      <w:r>
        <w:rPr>
          <w:rFonts w:ascii="Times New Roman" w:hAnsi="Times New Roman"/>
          <w:sz w:val="26"/>
        </w:rPr>
        <w:t>2</w:t>
      </w:r>
      <w:r w:rsidR="00F6140B">
        <w:rPr>
          <w:rFonts w:ascii="Times New Roman" w:hAnsi="Times New Roman"/>
          <w:sz w:val="26"/>
        </w:rPr>
        <w:t xml:space="preserve">. </w:t>
      </w:r>
      <w:r w:rsidR="00F433BD">
        <w:rPr>
          <w:rFonts w:ascii="Times New Roman" w:hAnsi="Times New Roman"/>
          <w:sz w:val="26"/>
        </w:rPr>
        <w:t xml:space="preserve">Начальнику управления делами администрации </w:t>
      </w:r>
      <w:proofErr w:type="spellStart"/>
      <w:r w:rsidR="00F433BD">
        <w:rPr>
          <w:rFonts w:ascii="Times New Roman" w:hAnsi="Times New Roman"/>
          <w:sz w:val="26"/>
        </w:rPr>
        <w:t>Лазовского</w:t>
      </w:r>
      <w:proofErr w:type="spellEnd"/>
      <w:r w:rsidR="00F433BD">
        <w:rPr>
          <w:rFonts w:ascii="Times New Roman" w:hAnsi="Times New Roman"/>
          <w:sz w:val="26"/>
        </w:rPr>
        <w:t xml:space="preserve"> муниципального округа обеспечить опубликование настоящего постановления в газете «</w:t>
      </w:r>
      <w:proofErr w:type="spellStart"/>
      <w:r w:rsidR="00F433BD">
        <w:rPr>
          <w:rFonts w:ascii="Times New Roman" w:hAnsi="Times New Roman"/>
          <w:sz w:val="26"/>
        </w:rPr>
        <w:t>Синегорье</w:t>
      </w:r>
      <w:proofErr w:type="spellEnd"/>
      <w:r w:rsidR="00F433BD">
        <w:rPr>
          <w:rFonts w:ascii="Times New Roman" w:hAnsi="Times New Roman"/>
          <w:sz w:val="26"/>
        </w:rPr>
        <w:t xml:space="preserve">» и размещение на официальном сайте администрации </w:t>
      </w:r>
      <w:proofErr w:type="spellStart"/>
      <w:r w:rsidR="00F433BD">
        <w:rPr>
          <w:rFonts w:ascii="Times New Roman" w:hAnsi="Times New Roman"/>
          <w:sz w:val="26"/>
        </w:rPr>
        <w:t>Лазовского</w:t>
      </w:r>
      <w:proofErr w:type="spellEnd"/>
      <w:r w:rsidR="00F433BD">
        <w:rPr>
          <w:rFonts w:ascii="Times New Roman" w:hAnsi="Times New Roman"/>
          <w:sz w:val="26"/>
        </w:rPr>
        <w:t xml:space="preserve"> муниципального округа в сети «Интернет»</w:t>
      </w:r>
    </w:p>
    <w:p w:rsidR="001338DC" w:rsidRDefault="004B641E">
      <w:pPr>
        <w:spacing w:after="0" w:line="360" w:lineRule="auto"/>
        <w:ind w:firstLine="850"/>
        <w:jc w:val="both"/>
        <w:rPr>
          <w:rFonts w:ascii="Times New Roman" w:hAnsi="Times New Roman"/>
          <w:sz w:val="26"/>
        </w:rPr>
      </w:pPr>
      <w:r>
        <w:rPr>
          <w:rFonts w:ascii="Times New Roman" w:hAnsi="Times New Roman"/>
          <w:sz w:val="26"/>
        </w:rPr>
        <w:t>3</w:t>
      </w:r>
      <w:r w:rsidR="00F433BD">
        <w:rPr>
          <w:rFonts w:ascii="Times New Roman" w:hAnsi="Times New Roman"/>
          <w:sz w:val="26"/>
        </w:rPr>
        <w:t xml:space="preserve">. Настоящее постановление вступает в силу со дня его </w:t>
      </w:r>
      <w:hyperlink r:id="rId23" w:history="1">
        <w:r w:rsidR="00F433BD">
          <w:rPr>
            <w:rFonts w:ascii="Times New Roman" w:hAnsi="Times New Roman"/>
            <w:sz w:val="26"/>
          </w:rPr>
          <w:t>опубликования</w:t>
        </w:r>
      </w:hyperlink>
      <w:r w:rsidR="00F433BD">
        <w:rPr>
          <w:rFonts w:ascii="Times New Roman" w:hAnsi="Times New Roman"/>
          <w:sz w:val="26"/>
        </w:rPr>
        <w:t xml:space="preserve"> (обнародования).</w:t>
      </w:r>
    </w:p>
    <w:p w:rsidR="001338DC" w:rsidRDefault="004B641E">
      <w:pPr>
        <w:tabs>
          <w:tab w:val="left" w:pos="7889"/>
        </w:tabs>
        <w:spacing w:after="0" w:line="360" w:lineRule="auto"/>
        <w:ind w:firstLineChars="350" w:firstLine="910"/>
        <w:jc w:val="both"/>
        <w:rPr>
          <w:rFonts w:ascii="Times New Roman" w:hAnsi="Times New Roman"/>
          <w:sz w:val="26"/>
        </w:rPr>
      </w:pPr>
      <w:r>
        <w:rPr>
          <w:rFonts w:ascii="Times New Roman" w:hAnsi="Times New Roman"/>
          <w:sz w:val="26"/>
        </w:rPr>
        <w:t>4</w:t>
      </w:r>
      <w:r w:rsidR="00F433BD">
        <w:rPr>
          <w:rFonts w:ascii="Times New Roman" w:hAnsi="Times New Roman"/>
          <w:sz w:val="26"/>
        </w:rPr>
        <w:t xml:space="preserve">. </w:t>
      </w:r>
      <w:proofErr w:type="gramStart"/>
      <w:r w:rsidR="00F433BD">
        <w:rPr>
          <w:rFonts w:ascii="Times New Roman" w:hAnsi="Times New Roman"/>
          <w:sz w:val="26"/>
        </w:rPr>
        <w:t>Контроль за</w:t>
      </w:r>
      <w:proofErr w:type="gramEnd"/>
      <w:r w:rsidR="00F433BD">
        <w:rPr>
          <w:rFonts w:ascii="Times New Roman" w:hAnsi="Times New Roman"/>
          <w:sz w:val="26"/>
        </w:rPr>
        <w:t xml:space="preserve"> исполнением постановления возложить на исполняющего обязанности начальника управления образования Винник Н.С.</w:t>
      </w:r>
    </w:p>
    <w:p w:rsidR="001338DC" w:rsidRDefault="001338DC">
      <w:pPr>
        <w:tabs>
          <w:tab w:val="left" w:pos="7889"/>
        </w:tabs>
        <w:spacing w:after="0" w:line="360" w:lineRule="auto"/>
        <w:jc w:val="both"/>
        <w:rPr>
          <w:rFonts w:ascii="Times New Roman" w:hAnsi="Times New Roman"/>
          <w:sz w:val="26"/>
        </w:rPr>
      </w:pPr>
    </w:p>
    <w:p w:rsidR="001338DC" w:rsidRDefault="001338DC">
      <w:pPr>
        <w:tabs>
          <w:tab w:val="left" w:pos="7889"/>
        </w:tabs>
        <w:spacing w:after="0" w:line="360" w:lineRule="auto"/>
        <w:jc w:val="both"/>
        <w:rPr>
          <w:rFonts w:ascii="Times New Roman" w:hAnsi="Times New Roman"/>
          <w:sz w:val="26"/>
        </w:rPr>
      </w:pPr>
    </w:p>
    <w:p w:rsidR="00F433BD" w:rsidRDefault="00F433BD">
      <w:pPr>
        <w:tabs>
          <w:tab w:val="left" w:pos="7889"/>
        </w:tabs>
        <w:spacing w:after="0" w:line="360" w:lineRule="auto"/>
        <w:jc w:val="both"/>
        <w:rPr>
          <w:rFonts w:ascii="Times New Roman" w:hAnsi="Times New Roman"/>
          <w:sz w:val="26"/>
        </w:rPr>
      </w:pPr>
    </w:p>
    <w:p w:rsidR="001338DC" w:rsidRDefault="00F433BD" w:rsidP="00F433BD">
      <w:pPr>
        <w:spacing w:after="0"/>
        <w:rPr>
          <w:rFonts w:ascii="Times New Roman" w:hAnsi="Times New Roman"/>
          <w:sz w:val="26"/>
          <w:szCs w:val="26"/>
        </w:rPr>
      </w:pPr>
      <w:proofErr w:type="spellStart"/>
      <w:r>
        <w:rPr>
          <w:rFonts w:ascii="Times New Roman" w:hAnsi="Times New Roman"/>
          <w:sz w:val="26"/>
          <w:szCs w:val="26"/>
        </w:rPr>
        <w:t>И.о</w:t>
      </w:r>
      <w:proofErr w:type="spellEnd"/>
      <w:r>
        <w:rPr>
          <w:rFonts w:ascii="Times New Roman" w:hAnsi="Times New Roman"/>
          <w:sz w:val="26"/>
          <w:szCs w:val="26"/>
        </w:rPr>
        <w:t>. главы администрации</w:t>
      </w:r>
    </w:p>
    <w:p w:rsidR="001338DC" w:rsidRDefault="00F433BD" w:rsidP="00F433BD">
      <w:pPr>
        <w:spacing w:after="0"/>
        <w:rPr>
          <w:rFonts w:ascii="Times New Roman" w:hAnsi="Times New Roman"/>
          <w:sz w:val="26"/>
          <w:szCs w:val="26"/>
        </w:rPr>
      </w:pPr>
      <w:proofErr w:type="spellStart"/>
      <w:r>
        <w:rPr>
          <w:rFonts w:ascii="Times New Roman" w:hAnsi="Times New Roman"/>
          <w:sz w:val="26"/>
          <w:szCs w:val="26"/>
        </w:rPr>
        <w:t>Лазовского</w:t>
      </w:r>
      <w:proofErr w:type="spellEnd"/>
      <w:r>
        <w:rPr>
          <w:rFonts w:ascii="Times New Roman" w:hAnsi="Times New Roman"/>
          <w:sz w:val="26"/>
          <w:szCs w:val="26"/>
        </w:rPr>
        <w:t xml:space="preserve"> муниципального округа                                                             М.Э. Галаган</w:t>
      </w: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p w:rsidR="001338DC" w:rsidRDefault="001338DC">
      <w:pPr>
        <w:rPr>
          <w:rFonts w:ascii="Times New Roman" w:hAnsi="Times New Roman"/>
        </w:rPr>
      </w:pPr>
    </w:p>
    <w:sectPr w:rsidR="001338DC" w:rsidSect="00F433BD">
      <w:pgSz w:w="11908" w:h="16848"/>
      <w:pgMar w:top="1134" w:right="680"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A1" w:rsidRDefault="00D417A1">
      <w:pPr>
        <w:spacing w:line="240" w:lineRule="auto"/>
      </w:pPr>
      <w:r>
        <w:separator/>
      </w:r>
    </w:p>
  </w:endnote>
  <w:endnote w:type="continuationSeparator" w:id="0">
    <w:p w:rsidR="00D417A1" w:rsidRDefault="00D417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XO Thames">
    <w:altName w:val="Segoe Print"/>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A1" w:rsidRDefault="00D417A1">
      <w:pPr>
        <w:spacing w:after="0"/>
      </w:pPr>
      <w:r>
        <w:separator/>
      </w:r>
    </w:p>
  </w:footnote>
  <w:footnote w:type="continuationSeparator" w:id="0">
    <w:p w:rsidR="00D417A1" w:rsidRDefault="00D417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338DC"/>
    <w:rsid w:val="001338DC"/>
    <w:rsid w:val="003D07F3"/>
    <w:rsid w:val="004B641E"/>
    <w:rsid w:val="00633741"/>
    <w:rsid w:val="006D5BA5"/>
    <w:rsid w:val="00D417A1"/>
    <w:rsid w:val="00F433BD"/>
    <w:rsid w:val="00F6140B"/>
    <w:rsid w:val="01B51B30"/>
    <w:rsid w:val="1A35310B"/>
    <w:rsid w:val="73BB3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er" w:qFormat="1"/>
    <w:lsdException w:name="Title" w:semiHidden="0" w:uiPriority="10" w:unhideWhenUsed="0" w:qFormat="1"/>
    <w:lsdException w:name="Default Paragraph Font" w:semiHidden="0" w:uiPriority="0" w:unhideWhenUsed="0" w:qFormat="1"/>
    <w:lsdException w:name="Subtitle" w:semiHidden="0" w:uiPriority="11" w:unhideWhenUsed="0" w:qFormat="1"/>
    <w:lsdException w:name="Hyperlink" w:semiHidden="0" w:uiPriority="0" w:unhideWhenUsed="0" w:qFormat="1"/>
    <w:lsdException w:name="Normal Tabl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64" w:lineRule="auto"/>
    </w:pPr>
    <w:rPr>
      <w:color w:val="000000"/>
      <w:sz w:val="22"/>
    </w:rPr>
  </w:style>
  <w:style w:type="paragraph" w:styleId="1">
    <w:name w:val="heading 1"/>
    <w:next w:val="a"/>
    <w:uiPriority w:val="9"/>
    <w:qFormat/>
    <w:pPr>
      <w:spacing w:before="120" w:after="120" w:line="264" w:lineRule="auto"/>
      <w:jc w:val="both"/>
      <w:outlineLvl w:val="0"/>
    </w:pPr>
    <w:rPr>
      <w:rFonts w:ascii="XO Thames" w:hAnsi="XO Thames"/>
      <w:b/>
      <w:color w:val="000000"/>
      <w:sz w:val="32"/>
    </w:rPr>
  </w:style>
  <w:style w:type="paragraph" w:styleId="2">
    <w:name w:val="heading 2"/>
    <w:next w:val="a"/>
    <w:uiPriority w:val="9"/>
    <w:qFormat/>
    <w:pPr>
      <w:spacing w:before="120" w:after="120" w:line="264" w:lineRule="auto"/>
      <w:jc w:val="both"/>
      <w:outlineLvl w:val="1"/>
    </w:pPr>
    <w:rPr>
      <w:rFonts w:ascii="XO Thames" w:hAnsi="XO Thames"/>
      <w:b/>
      <w:color w:val="000000"/>
      <w:sz w:val="28"/>
    </w:rPr>
  </w:style>
  <w:style w:type="paragraph" w:styleId="3">
    <w:name w:val="heading 3"/>
    <w:next w:val="a"/>
    <w:uiPriority w:val="9"/>
    <w:qFormat/>
    <w:pPr>
      <w:spacing w:before="120" w:after="120" w:line="264" w:lineRule="auto"/>
      <w:jc w:val="both"/>
      <w:outlineLvl w:val="2"/>
    </w:pPr>
    <w:rPr>
      <w:rFonts w:ascii="XO Thames" w:hAnsi="XO Thames"/>
      <w:b/>
      <w:color w:val="000000"/>
      <w:sz w:val="26"/>
    </w:rPr>
  </w:style>
  <w:style w:type="paragraph" w:styleId="4">
    <w:name w:val="heading 4"/>
    <w:next w:val="a"/>
    <w:uiPriority w:val="9"/>
    <w:qFormat/>
    <w:pPr>
      <w:spacing w:before="120" w:after="120" w:line="264" w:lineRule="auto"/>
      <w:jc w:val="both"/>
      <w:outlineLvl w:val="3"/>
    </w:pPr>
    <w:rPr>
      <w:rFonts w:ascii="XO Thames" w:hAnsi="XO Thames"/>
      <w:b/>
      <w:color w:val="000000"/>
      <w:sz w:val="24"/>
    </w:rPr>
  </w:style>
  <w:style w:type="paragraph" w:styleId="5">
    <w:name w:val="heading 5"/>
    <w:next w:val="a"/>
    <w:uiPriority w:val="9"/>
    <w:qFormat/>
    <w:pPr>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8">
    <w:name w:val="toc 8"/>
    <w:next w:val="a"/>
    <w:uiPriority w:val="39"/>
    <w:qFormat/>
    <w:pPr>
      <w:spacing w:after="160" w:line="264" w:lineRule="auto"/>
      <w:ind w:left="1400"/>
    </w:pPr>
    <w:rPr>
      <w:rFonts w:ascii="XO Thames" w:hAnsi="XO Thames"/>
      <w:color w:val="000000"/>
      <w:sz w:val="28"/>
    </w:rPr>
  </w:style>
  <w:style w:type="paragraph" w:styleId="a4">
    <w:name w:val="header"/>
    <w:basedOn w:val="a"/>
    <w:uiPriority w:val="99"/>
    <w:semiHidden/>
    <w:unhideWhenUsed/>
    <w:pPr>
      <w:tabs>
        <w:tab w:val="center" w:pos="4153"/>
        <w:tab w:val="right" w:pos="8306"/>
      </w:tabs>
    </w:pPr>
  </w:style>
  <w:style w:type="paragraph" w:styleId="9">
    <w:name w:val="toc 9"/>
    <w:next w:val="a"/>
    <w:uiPriority w:val="39"/>
    <w:qFormat/>
    <w:pPr>
      <w:spacing w:after="160" w:line="264" w:lineRule="auto"/>
      <w:ind w:left="1600"/>
    </w:pPr>
    <w:rPr>
      <w:rFonts w:ascii="XO Thames" w:hAnsi="XO Thames"/>
      <w:color w:val="000000"/>
      <w:sz w:val="28"/>
    </w:rPr>
  </w:style>
  <w:style w:type="paragraph" w:styleId="7">
    <w:name w:val="toc 7"/>
    <w:next w:val="a"/>
    <w:uiPriority w:val="39"/>
    <w:qFormat/>
    <w:pPr>
      <w:spacing w:after="160" w:line="264" w:lineRule="auto"/>
      <w:ind w:left="1200"/>
    </w:pPr>
    <w:rPr>
      <w:rFonts w:ascii="XO Thames" w:hAnsi="XO Thames"/>
      <w:color w:val="000000"/>
      <w:sz w:val="28"/>
    </w:rPr>
  </w:style>
  <w:style w:type="paragraph" w:styleId="10">
    <w:name w:val="toc 1"/>
    <w:next w:val="a"/>
    <w:uiPriority w:val="39"/>
    <w:qFormat/>
    <w:pPr>
      <w:spacing w:after="160" w:line="264" w:lineRule="auto"/>
    </w:pPr>
    <w:rPr>
      <w:rFonts w:ascii="XO Thames" w:hAnsi="XO Thames"/>
      <w:b/>
      <w:color w:val="000000"/>
      <w:sz w:val="28"/>
    </w:rPr>
  </w:style>
  <w:style w:type="paragraph" w:styleId="6">
    <w:name w:val="toc 6"/>
    <w:next w:val="a"/>
    <w:uiPriority w:val="39"/>
    <w:qFormat/>
    <w:pPr>
      <w:spacing w:after="160" w:line="264" w:lineRule="auto"/>
      <w:ind w:left="1000"/>
    </w:pPr>
    <w:rPr>
      <w:rFonts w:ascii="XO Thames" w:hAnsi="XO Thames"/>
      <w:color w:val="000000"/>
      <w:sz w:val="28"/>
    </w:rPr>
  </w:style>
  <w:style w:type="paragraph" w:styleId="30">
    <w:name w:val="toc 3"/>
    <w:next w:val="a"/>
    <w:uiPriority w:val="39"/>
    <w:qFormat/>
    <w:pPr>
      <w:spacing w:after="160" w:line="264" w:lineRule="auto"/>
      <w:ind w:left="400"/>
    </w:pPr>
    <w:rPr>
      <w:rFonts w:ascii="XO Thames" w:hAnsi="XO Thames"/>
      <w:color w:val="000000"/>
      <w:sz w:val="28"/>
    </w:rPr>
  </w:style>
  <w:style w:type="paragraph" w:styleId="20">
    <w:name w:val="toc 2"/>
    <w:next w:val="a"/>
    <w:uiPriority w:val="39"/>
    <w:qFormat/>
    <w:pPr>
      <w:spacing w:after="160" w:line="264" w:lineRule="auto"/>
      <w:ind w:left="200"/>
    </w:pPr>
    <w:rPr>
      <w:rFonts w:ascii="XO Thames" w:hAnsi="XO Thames"/>
      <w:color w:val="000000"/>
      <w:sz w:val="28"/>
    </w:rPr>
  </w:style>
  <w:style w:type="paragraph" w:styleId="40">
    <w:name w:val="toc 4"/>
    <w:next w:val="a"/>
    <w:uiPriority w:val="39"/>
    <w:qFormat/>
    <w:pPr>
      <w:spacing w:after="160" w:line="264" w:lineRule="auto"/>
      <w:ind w:left="600"/>
    </w:pPr>
    <w:rPr>
      <w:rFonts w:ascii="XO Thames" w:hAnsi="XO Thames"/>
      <w:color w:val="000000"/>
      <w:sz w:val="28"/>
    </w:rPr>
  </w:style>
  <w:style w:type="paragraph" w:styleId="50">
    <w:name w:val="toc 5"/>
    <w:next w:val="a"/>
    <w:uiPriority w:val="39"/>
    <w:qFormat/>
    <w:pPr>
      <w:spacing w:after="160" w:line="264" w:lineRule="auto"/>
      <w:ind w:left="800"/>
    </w:pPr>
    <w:rPr>
      <w:rFonts w:ascii="XO Thames" w:hAnsi="XO Thames"/>
      <w:color w:val="000000"/>
      <w:sz w:val="28"/>
    </w:rPr>
  </w:style>
  <w:style w:type="paragraph" w:styleId="a5">
    <w:name w:val="Title"/>
    <w:next w:val="a"/>
    <w:uiPriority w:val="10"/>
    <w:qFormat/>
    <w:pPr>
      <w:spacing w:before="567" w:after="567" w:line="264" w:lineRule="auto"/>
      <w:jc w:val="center"/>
    </w:pPr>
    <w:rPr>
      <w:rFonts w:ascii="XO Thames" w:hAnsi="XO Thames"/>
      <w:b/>
      <w:caps/>
      <w:color w:val="000000"/>
      <w:sz w:val="40"/>
    </w:rPr>
  </w:style>
  <w:style w:type="paragraph" w:styleId="a6">
    <w:name w:val="footer"/>
    <w:basedOn w:val="a"/>
    <w:uiPriority w:val="99"/>
    <w:semiHidden/>
    <w:unhideWhenUsed/>
    <w:qFormat/>
    <w:pPr>
      <w:tabs>
        <w:tab w:val="center" w:pos="4153"/>
        <w:tab w:val="right" w:pos="8306"/>
      </w:tabs>
    </w:pPr>
  </w:style>
  <w:style w:type="paragraph" w:styleId="a7">
    <w:name w:val="Subtitle"/>
    <w:next w:val="a"/>
    <w:uiPriority w:val="11"/>
    <w:qFormat/>
    <w:pPr>
      <w:spacing w:after="160" w:line="264" w:lineRule="auto"/>
      <w:jc w:val="both"/>
    </w:pPr>
    <w:rPr>
      <w:rFonts w:ascii="XO Thames" w:hAnsi="XO Thames"/>
      <w:i/>
      <w:color w:val="000000"/>
      <w:sz w:val="24"/>
    </w:rPr>
  </w:style>
  <w:style w:type="paragraph" w:customStyle="1" w:styleId="ConsPlusTitle">
    <w:name w:val="ConsPlusTitle"/>
    <w:link w:val="ConsPlusTitle1"/>
    <w:qFormat/>
    <w:pPr>
      <w:widowControl w:val="0"/>
    </w:pPr>
    <w:rPr>
      <w:rFonts w:ascii="Calibri" w:hAnsi="Calibri"/>
      <w:b/>
      <w:color w:val="000000"/>
      <w:sz w:val="22"/>
    </w:rPr>
  </w:style>
  <w:style w:type="character" w:customStyle="1" w:styleId="ConsPlusTitle1">
    <w:name w:val="ConsPlusTitle1"/>
    <w:link w:val="ConsPlusTitle"/>
    <w:qFormat/>
    <w:rPr>
      <w:rFonts w:ascii="Calibri" w:hAnsi="Calibri"/>
      <w:b/>
    </w:rPr>
  </w:style>
  <w:style w:type="paragraph" w:customStyle="1" w:styleId="ConsPlusNonformat">
    <w:name w:val="ConsPlusNonformat"/>
    <w:link w:val="ConsPlusNonformat1"/>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ConsPlusNormal">
    <w:name w:val="ConsPlusNormal"/>
    <w:link w:val="ConsPlusNormal1"/>
    <w:qFormat/>
    <w:pPr>
      <w:widowControl w:val="0"/>
    </w:pPr>
    <w:rPr>
      <w:rFonts w:ascii="Calibri" w:hAnsi="Calibri"/>
      <w:color w:val="000000"/>
      <w:sz w:val="22"/>
    </w:rPr>
  </w:style>
  <w:style w:type="character" w:customStyle="1" w:styleId="ConsPlusNormal1">
    <w:name w:val="ConsPlusNormal1"/>
    <w:link w:val="ConsPlusNormal"/>
    <w:qFormat/>
    <w:rPr>
      <w:rFonts w:ascii="Calibri" w:hAnsi="Calibri"/>
    </w:rPr>
  </w:style>
  <w:style w:type="paragraph" w:customStyle="1" w:styleId="ConsPlusTextList">
    <w:name w:val="ConsPlusTextList"/>
    <w:link w:val="ConsPlusTextList1"/>
    <w:qFormat/>
    <w:pPr>
      <w:widowControl w:val="0"/>
    </w:pPr>
    <w:rPr>
      <w:rFonts w:ascii="Arial" w:hAnsi="Arial"/>
      <w:color w:val="000000"/>
    </w:rPr>
  </w:style>
  <w:style w:type="character" w:customStyle="1" w:styleId="ConsPlusTextList1">
    <w:name w:val="ConsPlusTextList1"/>
    <w:link w:val="ConsPlusTextList"/>
    <w:qFormat/>
    <w:rPr>
      <w:rFonts w:ascii="Arial" w:hAnsi="Arial"/>
      <w:sz w:val="20"/>
    </w:rPr>
  </w:style>
  <w:style w:type="paragraph" w:customStyle="1" w:styleId="ConsPlusJurTerm">
    <w:name w:val="ConsPlusJurTerm"/>
    <w:link w:val="ConsPlusJurTerm1"/>
    <w:qFormat/>
    <w:pPr>
      <w:widowControl w:val="0"/>
    </w:pPr>
    <w:rPr>
      <w:rFonts w:ascii="Tahoma" w:hAnsi="Tahoma"/>
      <w:color w:val="000000"/>
      <w:sz w:val="26"/>
    </w:rPr>
  </w:style>
  <w:style w:type="character" w:customStyle="1" w:styleId="ConsPlusJurTerm1">
    <w:name w:val="ConsPlusJurTerm1"/>
    <w:link w:val="ConsPlusJurTerm"/>
    <w:qFormat/>
    <w:rPr>
      <w:rFonts w:ascii="Tahoma" w:hAnsi="Tahoma"/>
      <w:sz w:val="26"/>
    </w:rPr>
  </w:style>
  <w:style w:type="paragraph" w:customStyle="1" w:styleId="Endnote">
    <w:name w:val="Endnote"/>
    <w:link w:val="Endnote1"/>
    <w:qFormat/>
    <w:pPr>
      <w:spacing w:after="160" w:line="264"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customStyle="1" w:styleId="ConsPlusTitlePage">
    <w:name w:val="ConsPlusTitlePage"/>
    <w:link w:val="ConsPlusTitlePage1"/>
    <w:qFormat/>
    <w:pPr>
      <w:widowControl w:val="0"/>
    </w:pPr>
    <w:rPr>
      <w:rFonts w:ascii="Tahoma" w:hAnsi="Tahoma"/>
      <w:color w:val="000000"/>
    </w:rPr>
  </w:style>
  <w:style w:type="character" w:customStyle="1" w:styleId="ConsPlusTitlePage1">
    <w:name w:val="ConsPlusTitlePage1"/>
    <w:link w:val="ConsPlusTitlePage"/>
    <w:qFormat/>
    <w:rPr>
      <w:rFonts w:ascii="Tahoma" w:hAnsi="Tahoma"/>
      <w:sz w:val="20"/>
    </w:rPr>
  </w:style>
  <w:style w:type="paragraph" w:customStyle="1" w:styleId="ConsPlusCell">
    <w:name w:val="ConsPlusCell"/>
    <w:link w:val="ConsPlusCell1"/>
    <w:qFormat/>
    <w:pPr>
      <w:widowControl w:val="0"/>
    </w:pPr>
    <w:rPr>
      <w:rFonts w:ascii="Courier New" w:hAnsi="Courier New"/>
      <w:color w:val="000000"/>
    </w:rPr>
  </w:style>
  <w:style w:type="character" w:customStyle="1" w:styleId="ConsPlusCell1">
    <w:name w:val="ConsPlusCell1"/>
    <w:link w:val="ConsPlusCell"/>
    <w:qFormat/>
    <w:rPr>
      <w:rFonts w:ascii="Courier New" w:hAnsi="Courier New"/>
      <w:sz w:val="20"/>
    </w:rPr>
  </w:style>
  <w:style w:type="paragraph" w:customStyle="1" w:styleId="ConsPlusDocList">
    <w:name w:val="ConsPlusDocList"/>
    <w:link w:val="ConsPlusDocList1"/>
    <w:qFormat/>
    <w:pPr>
      <w:widowControl w:val="0"/>
    </w:pPr>
    <w:rPr>
      <w:rFonts w:ascii="Calibri" w:hAnsi="Calibri"/>
      <w:color w:val="000000"/>
      <w:sz w:val="22"/>
    </w:rPr>
  </w:style>
  <w:style w:type="character" w:customStyle="1" w:styleId="ConsPlusDocList1">
    <w:name w:val="ConsPlusDocList1"/>
    <w:link w:val="ConsPlusDocList"/>
    <w:qFormat/>
    <w:rPr>
      <w:rFonts w:ascii="Calibri" w:hAnsi="Calibri"/>
    </w:rPr>
  </w:style>
  <w:style w:type="paragraph" w:customStyle="1" w:styleId="Footnote">
    <w:name w:val="Footnote"/>
    <w:link w:val="Footnote1"/>
    <w:qFormat/>
    <w:pPr>
      <w:spacing w:after="160" w:line="264" w:lineRule="auto"/>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paragraph" w:customStyle="1" w:styleId="HeaderandFooter">
    <w:name w:val="Header and Footer"/>
    <w:link w:val="HeaderandFooter1"/>
    <w:qFormat/>
    <w:pPr>
      <w:spacing w:after="16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styleId="a8">
    <w:name w:val="Balloon Text"/>
    <w:basedOn w:val="a"/>
    <w:link w:val="a9"/>
    <w:uiPriority w:val="99"/>
    <w:semiHidden/>
    <w:unhideWhenUsed/>
    <w:rsid w:val="00F6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140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er" w:qFormat="1"/>
    <w:lsdException w:name="Title" w:semiHidden="0" w:uiPriority="10" w:unhideWhenUsed="0" w:qFormat="1"/>
    <w:lsdException w:name="Default Paragraph Font" w:semiHidden="0" w:uiPriority="0" w:unhideWhenUsed="0" w:qFormat="1"/>
    <w:lsdException w:name="Subtitle" w:semiHidden="0" w:uiPriority="11" w:unhideWhenUsed="0" w:qFormat="1"/>
    <w:lsdException w:name="Hyperlink" w:semiHidden="0" w:uiPriority="0" w:unhideWhenUsed="0" w:qFormat="1"/>
    <w:lsdException w:name="Normal Tabl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64" w:lineRule="auto"/>
    </w:pPr>
    <w:rPr>
      <w:color w:val="000000"/>
      <w:sz w:val="22"/>
    </w:rPr>
  </w:style>
  <w:style w:type="paragraph" w:styleId="1">
    <w:name w:val="heading 1"/>
    <w:next w:val="a"/>
    <w:uiPriority w:val="9"/>
    <w:qFormat/>
    <w:pPr>
      <w:spacing w:before="120" w:after="120" w:line="264" w:lineRule="auto"/>
      <w:jc w:val="both"/>
      <w:outlineLvl w:val="0"/>
    </w:pPr>
    <w:rPr>
      <w:rFonts w:ascii="XO Thames" w:hAnsi="XO Thames"/>
      <w:b/>
      <w:color w:val="000000"/>
      <w:sz w:val="32"/>
    </w:rPr>
  </w:style>
  <w:style w:type="paragraph" w:styleId="2">
    <w:name w:val="heading 2"/>
    <w:next w:val="a"/>
    <w:uiPriority w:val="9"/>
    <w:qFormat/>
    <w:pPr>
      <w:spacing w:before="120" w:after="120" w:line="264" w:lineRule="auto"/>
      <w:jc w:val="both"/>
      <w:outlineLvl w:val="1"/>
    </w:pPr>
    <w:rPr>
      <w:rFonts w:ascii="XO Thames" w:hAnsi="XO Thames"/>
      <w:b/>
      <w:color w:val="000000"/>
      <w:sz w:val="28"/>
    </w:rPr>
  </w:style>
  <w:style w:type="paragraph" w:styleId="3">
    <w:name w:val="heading 3"/>
    <w:next w:val="a"/>
    <w:uiPriority w:val="9"/>
    <w:qFormat/>
    <w:pPr>
      <w:spacing w:before="120" w:after="120" w:line="264" w:lineRule="auto"/>
      <w:jc w:val="both"/>
      <w:outlineLvl w:val="2"/>
    </w:pPr>
    <w:rPr>
      <w:rFonts w:ascii="XO Thames" w:hAnsi="XO Thames"/>
      <w:b/>
      <w:color w:val="000000"/>
      <w:sz w:val="26"/>
    </w:rPr>
  </w:style>
  <w:style w:type="paragraph" w:styleId="4">
    <w:name w:val="heading 4"/>
    <w:next w:val="a"/>
    <w:uiPriority w:val="9"/>
    <w:qFormat/>
    <w:pPr>
      <w:spacing w:before="120" w:after="120" w:line="264" w:lineRule="auto"/>
      <w:jc w:val="both"/>
      <w:outlineLvl w:val="3"/>
    </w:pPr>
    <w:rPr>
      <w:rFonts w:ascii="XO Thames" w:hAnsi="XO Thames"/>
      <w:b/>
      <w:color w:val="000000"/>
      <w:sz w:val="24"/>
    </w:rPr>
  </w:style>
  <w:style w:type="paragraph" w:styleId="5">
    <w:name w:val="heading 5"/>
    <w:next w:val="a"/>
    <w:uiPriority w:val="9"/>
    <w:qFormat/>
    <w:pPr>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8">
    <w:name w:val="toc 8"/>
    <w:next w:val="a"/>
    <w:uiPriority w:val="39"/>
    <w:qFormat/>
    <w:pPr>
      <w:spacing w:after="160" w:line="264" w:lineRule="auto"/>
      <w:ind w:left="1400"/>
    </w:pPr>
    <w:rPr>
      <w:rFonts w:ascii="XO Thames" w:hAnsi="XO Thames"/>
      <w:color w:val="000000"/>
      <w:sz w:val="28"/>
    </w:rPr>
  </w:style>
  <w:style w:type="paragraph" w:styleId="a4">
    <w:name w:val="header"/>
    <w:basedOn w:val="a"/>
    <w:uiPriority w:val="99"/>
    <w:semiHidden/>
    <w:unhideWhenUsed/>
    <w:pPr>
      <w:tabs>
        <w:tab w:val="center" w:pos="4153"/>
        <w:tab w:val="right" w:pos="8306"/>
      </w:tabs>
    </w:pPr>
  </w:style>
  <w:style w:type="paragraph" w:styleId="9">
    <w:name w:val="toc 9"/>
    <w:next w:val="a"/>
    <w:uiPriority w:val="39"/>
    <w:qFormat/>
    <w:pPr>
      <w:spacing w:after="160" w:line="264" w:lineRule="auto"/>
      <w:ind w:left="1600"/>
    </w:pPr>
    <w:rPr>
      <w:rFonts w:ascii="XO Thames" w:hAnsi="XO Thames"/>
      <w:color w:val="000000"/>
      <w:sz w:val="28"/>
    </w:rPr>
  </w:style>
  <w:style w:type="paragraph" w:styleId="7">
    <w:name w:val="toc 7"/>
    <w:next w:val="a"/>
    <w:uiPriority w:val="39"/>
    <w:qFormat/>
    <w:pPr>
      <w:spacing w:after="160" w:line="264" w:lineRule="auto"/>
      <w:ind w:left="1200"/>
    </w:pPr>
    <w:rPr>
      <w:rFonts w:ascii="XO Thames" w:hAnsi="XO Thames"/>
      <w:color w:val="000000"/>
      <w:sz w:val="28"/>
    </w:rPr>
  </w:style>
  <w:style w:type="paragraph" w:styleId="10">
    <w:name w:val="toc 1"/>
    <w:next w:val="a"/>
    <w:uiPriority w:val="39"/>
    <w:qFormat/>
    <w:pPr>
      <w:spacing w:after="160" w:line="264" w:lineRule="auto"/>
    </w:pPr>
    <w:rPr>
      <w:rFonts w:ascii="XO Thames" w:hAnsi="XO Thames"/>
      <w:b/>
      <w:color w:val="000000"/>
      <w:sz w:val="28"/>
    </w:rPr>
  </w:style>
  <w:style w:type="paragraph" w:styleId="6">
    <w:name w:val="toc 6"/>
    <w:next w:val="a"/>
    <w:uiPriority w:val="39"/>
    <w:qFormat/>
    <w:pPr>
      <w:spacing w:after="160" w:line="264" w:lineRule="auto"/>
      <w:ind w:left="1000"/>
    </w:pPr>
    <w:rPr>
      <w:rFonts w:ascii="XO Thames" w:hAnsi="XO Thames"/>
      <w:color w:val="000000"/>
      <w:sz w:val="28"/>
    </w:rPr>
  </w:style>
  <w:style w:type="paragraph" w:styleId="30">
    <w:name w:val="toc 3"/>
    <w:next w:val="a"/>
    <w:uiPriority w:val="39"/>
    <w:qFormat/>
    <w:pPr>
      <w:spacing w:after="160" w:line="264" w:lineRule="auto"/>
      <w:ind w:left="400"/>
    </w:pPr>
    <w:rPr>
      <w:rFonts w:ascii="XO Thames" w:hAnsi="XO Thames"/>
      <w:color w:val="000000"/>
      <w:sz w:val="28"/>
    </w:rPr>
  </w:style>
  <w:style w:type="paragraph" w:styleId="20">
    <w:name w:val="toc 2"/>
    <w:next w:val="a"/>
    <w:uiPriority w:val="39"/>
    <w:qFormat/>
    <w:pPr>
      <w:spacing w:after="160" w:line="264" w:lineRule="auto"/>
      <w:ind w:left="200"/>
    </w:pPr>
    <w:rPr>
      <w:rFonts w:ascii="XO Thames" w:hAnsi="XO Thames"/>
      <w:color w:val="000000"/>
      <w:sz w:val="28"/>
    </w:rPr>
  </w:style>
  <w:style w:type="paragraph" w:styleId="40">
    <w:name w:val="toc 4"/>
    <w:next w:val="a"/>
    <w:uiPriority w:val="39"/>
    <w:qFormat/>
    <w:pPr>
      <w:spacing w:after="160" w:line="264" w:lineRule="auto"/>
      <w:ind w:left="600"/>
    </w:pPr>
    <w:rPr>
      <w:rFonts w:ascii="XO Thames" w:hAnsi="XO Thames"/>
      <w:color w:val="000000"/>
      <w:sz w:val="28"/>
    </w:rPr>
  </w:style>
  <w:style w:type="paragraph" w:styleId="50">
    <w:name w:val="toc 5"/>
    <w:next w:val="a"/>
    <w:uiPriority w:val="39"/>
    <w:qFormat/>
    <w:pPr>
      <w:spacing w:after="160" w:line="264" w:lineRule="auto"/>
      <w:ind w:left="800"/>
    </w:pPr>
    <w:rPr>
      <w:rFonts w:ascii="XO Thames" w:hAnsi="XO Thames"/>
      <w:color w:val="000000"/>
      <w:sz w:val="28"/>
    </w:rPr>
  </w:style>
  <w:style w:type="paragraph" w:styleId="a5">
    <w:name w:val="Title"/>
    <w:next w:val="a"/>
    <w:uiPriority w:val="10"/>
    <w:qFormat/>
    <w:pPr>
      <w:spacing w:before="567" w:after="567" w:line="264" w:lineRule="auto"/>
      <w:jc w:val="center"/>
    </w:pPr>
    <w:rPr>
      <w:rFonts w:ascii="XO Thames" w:hAnsi="XO Thames"/>
      <w:b/>
      <w:caps/>
      <w:color w:val="000000"/>
      <w:sz w:val="40"/>
    </w:rPr>
  </w:style>
  <w:style w:type="paragraph" w:styleId="a6">
    <w:name w:val="footer"/>
    <w:basedOn w:val="a"/>
    <w:uiPriority w:val="99"/>
    <w:semiHidden/>
    <w:unhideWhenUsed/>
    <w:qFormat/>
    <w:pPr>
      <w:tabs>
        <w:tab w:val="center" w:pos="4153"/>
        <w:tab w:val="right" w:pos="8306"/>
      </w:tabs>
    </w:pPr>
  </w:style>
  <w:style w:type="paragraph" w:styleId="a7">
    <w:name w:val="Subtitle"/>
    <w:next w:val="a"/>
    <w:uiPriority w:val="11"/>
    <w:qFormat/>
    <w:pPr>
      <w:spacing w:after="160" w:line="264" w:lineRule="auto"/>
      <w:jc w:val="both"/>
    </w:pPr>
    <w:rPr>
      <w:rFonts w:ascii="XO Thames" w:hAnsi="XO Thames"/>
      <w:i/>
      <w:color w:val="000000"/>
      <w:sz w:val="24"/>
    </w:rPr>
  </w:style>
  <w:style w:type="paragraph" w:customStyle="1" w:styleId="ConsPlusTitle">
    <w:name w:val="ConsPlusTitle"/>
    <w:link w:val="ConsPlusTitle1"/>
    <w:qFormat/>
    <w:pPr>
      <w:widowControl w:val="0"/>
    </w:pPr>
    <w:rPr>
      <w:rFonts w:ascii="Calibri" w:hAnsi="Calibri"/>
      <w:b/>
      <w:color w:val="000000"/>
      <w:sz w:val="22"/>
    </w:rPr>
  </w:style>
  <w:style w:type="character" w:customStyle="1" w:styleId="ConsPlusTitle1">
    <w:name w:val="ConsPlusTitle1"/>
    <w:link w:val="ConsPlusTitle"/>
    <w:qFormat/>
    <w:rPr>
      <w:rFonts w:ascii="Calibri" w:hAnsi="Calibri"/>
      <w:b/>
    </w:rPr>
  </w:style>
  <w:style w:type="paragraph" w:customStyle="1" w:styleId="ConsPlusNonformat">
    <w:name w:val="ConsPlusNonformat"/>
    <w:link w:val="ConsPlusNonformat1"/>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ConsPlusNormal">
    <w:name w:val="ConsPlusNormal"/>
    <w:link w:val="ConsPlusNormal1"/>
    <w:qFormat/>
    <w:pPr>
      <w:widowControl w:val="0"/>
    </w:pPr>
    <w:rPr>
      <w:rFonts w:ascii="Calibri" w:hAnsi="Calibri"/>
      <w:color w:val="000000"/>
      <w:sz w:val="22"/>
    </w:rPr>
  </w:style>
  <w:style w:type="character" w:customStyle="1" w:styleId="ConsPlusNormal1">
    <w:name w:val="ConsPlusNormal1"/>
    <w:link w:val="ConsPlusNormal"/>
    <w:qFormat/>
    <w:rPr>
      <w:rFonts w:ascii="Calibri" w:hAnsi="Calibri"/>
    </w:rPr>
  </w:style>
  <w:style w:type="paragraph" w:customStyle="1" w:styleId="ConsPlusTextList">
    <w:name w:val="ConsPlusTextList"/>
    <w:link w:val="ConsPlusTextList1"/>
    <w:qFormat/>
    <w:pPr>
      <w:widowControl w:val="0"/>
    </w:pPr>
    <w:rPr>
      <w:rFonts w:ascii="Arial" w:hAnsi="Arial"/>
      <w:color w:val="000000"/>
    </w:rPr>
  </w:style>
  <w:style w:type="character" w:customStyle="1" w:styleId="ConsPlusTextList1">
    <w:name w:val="ConsPlusTextList1"/>
    <w:link w:val="ConsPlusTextList"/>
    <w:qFormat/>
    <w:rPr>
      <w:rFonts w:ascii="Arial" w:hAnsi="Arial"/>
      <w:sz w:val="20"/>
    </w:rPr>
  </w:style>
  <w:style w:type="paragraph" w:customStyle="1" w:styleId="ConsPlusJurTerm">
    <w:name w:val="ConsPlusJurTerm"/>
    <w:link w:val="ConsPlusJurTerm1"/>
    <w:qFormat/>
    <w:pPr>
      <w:widowControl w:val="0"/>
    </w:pPr>
    <w:rPr>
      <w:rFonts w:ascii="Tahoma" w:hAnsi="Tahoma"/>
      <w:color w:val="000000"/>
      <w:sz w:val="26"/>
    </w:rPr>
  </w:style>
  <w:style w:type="character" w:customStyle="1" w:styleId="ConsPlusJurTerm1">
    <w:name w:val="ConsPlusJurTerm1"/>
    <w:link w:val="ConsPlusJurTerm"/>
    <w:qFormat/>
    <w:rPr>
      <w:rFonts w:ascii="Tahoma" w:hAnsi="Tahoma"/>
      <w:sz w:val="26"/>
    </w:rPr>
  </w:style>
  <w:style w:type="paragraph" w:customStyle="1" w:styleId="Endnote">
    <w:name w:val="Endnote"/>
    <w:link w:val="Endnote1"/>
    <w:qFormat/>
    <w:pPr>
      <w:spacing w:after="160" w:line="264"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customStyle="1" w:styleId="ConsPlusTitlePage">
    <w:name w:val="ConsPlusTitlePage"/>
    <w:link w:val="ConsPlusTitlePage1"/>
    <w:qFormat/>
    <w:pPr>
      <w:widowControl w:val="0"/>
    </w:pPr>
    <w:rPr>
      <w:rFonts w:ascii="Tahoma" w:hAnsi="Tahoma"/>
      <w:color w:val="000000"/>
    </w:rPr>
  </w:style>
  <w:style w:type="character" w:customStyle="1" w:styleId="ConsPlusTitlePage1">
    <w:name w:val="ConsPlusTitlePage1"/>
    <w:link w:val="ConsPlusTitlePage"/>
    <w:qFormat/>
    <w:rPr>
      <w:rFonts w:ascii="Tahoma" w:hAnsi="Tahoma"/>
      <w:sz w:val="20"/>
    </w:rPr>
  </w:style>
  <w:style w:type="paragraph" w:customStyle="1" w:styleId="ConsPlusCell">
    <w:name w:val="ConsPlusCell"/>
    <w:link w:val="ConsPlusCell1"/>
    <w:qFormat/>
    <w:pPr>
      <w:widowControl w:val="0"/>
    </w:pPr>
    <w:rPr>
      <w:rFonts w:ascii="Courier New" w:hAnsi="Courier New"/>
      <w:color w:val="000000"/>
    </w:rPr>
  </w:style>
  <w:style w:type="character" w:customStyle="1" w:styleId="ConsPlusCell1">
    <w:name w:val="ConsPlusCell1"/>
    <w:link w:val="ConsPlusCell"/>
    <w:qFormat/>
    <w:rPr>
      <w:rFonts w:ascii="Courier New" w:hAnsi="Courier New"/>
      <w:sz w:val="20"/>
    </w:rPr>
  </w:style>
  <w:style w:type="paragraph" w:customStyle="1" w:styleId="ConsPlusDocList">
    <w:name w:val="ConsPlusDocList"/>
    <w:link w:val="ConsPlusDocList1"/>
    <w:qFormat/>
    <w:pPr>
      <w:widowControl w:val="0"/>
    </w:pPr>
    <w:rPr>
      <w:rFonts w:ascii="Calibri" w:hAnsi="Calibri"/>
      <w:color w:val="000000"/>
      <w:sz w:val="22"/>
    </w:rPr>
  </w:style>
  <w:style w:type="character" w:customStyle="1" w:styleId="ConsPlusDocList1">
    <w:name w:val="ConsPlusDocList1"/>
    <w:link w:val="ConsPlusDocList"/>
    <w:qFormat/>
    <w:rPr>
      <w:rFonts w:ascii="Calibri" w:hAnsi="Calibri"/>
    </w:rPr>
  </w:style>
  <w:style w:type="paragraph" w:customStyle="1" w:styleId="Footnote">
    <w:name w:val="Footnote"/>
    <w:link w:val="Footnote1"/>
    <w:qFormat/>
    <w:pPr>
      <w:spacing w:after="160" w:line="264" w:lineRule="auto"/>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paragraph" w:customStyle="1" w:styleId="HeaderandFooter">
    <w:name w:val="Header and Footer"/>
    <w:link w:val="HeaderandFooter1"/>
    <w:qFormat/>
    <w:pPr>
      <w:spacing w:after="16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paragraph" w:styleId="a8">
    <w:name w:val="Balloon Text"/>
    <w:basedOn w:val="a"/>
    <w:link w:val="a9"/>
    <w:uiPriority w:val="99"/>
    <w:semiHidden/>
    <w:unhideWhenUsed/>
    <w:rsid w:val="00F6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140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126420/" TargetMode="External"/><Relationship Id="rId18" Type="http://schemas.openxmlformats.org/officeDocument/2006/relationships/hyperlink" Target="https://internet.garant.ru/document/redirect/12177515/0" TargetMode="External"/><Relationship Id="rId3" Type="http://schemas.microsoft.com/office/2007/relationships/stylesWithEffects" Target="stylesWithEffects.xml"/><Relationship Id="rId21" Type="http://schemas.openxmlformats.org/officeDocument/2006/relationships/hyperlink" Target="https://www.consultant.ru/document/cons_doc_LAW_523235/a2588b2a1374c05e0939bb4df8e54fc0dfd6e000/" TargetMode="External"/><Relationship Id="rId7" Type="http://schemas.openxmlformats.org/officeDocument/2006/relationships/endnotes" Target="endnotes.xml"/><Relationship Id="rId12" Type="http://schemas.openxmlformats.org/officeDocument/2006/relationships/hyperlink" Target="https://internet.garant.ru/document/redirect/12177515/0" TargetMode="External"/><Relationship Id="rId17" Type="http://schemas.openxmlformats.org/officeDocument/2006/relationships/hyperlink" Target="https://www.consultant.ru/document/cons_doc_LAW_523235/a2588b2a1374c05e0939bb4df8e54fc0dfd6e0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1217751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23235/d44bdb356e6a691d0c72fef05ed16f68af0af9e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523235/585cf44cd76d6cfd2491e5713fd663e8e56a3831/" TargetMode="External"/><Relationship Id="rId23" Type="http://schemas.openxmlformats.org/officeDocument/2006/relationships/hyperlink" Target="https://internet.garant.ru/document/redirect/409019133/0" TargetMode="External"/><Relationship Id="rId10" Type="http://schemas.openxmlformats.org/officeDocument/2006/relationships/hyperlink" Target="https://internet.garant.ru/document/redirect/30107217/0" TargetMode="External"/><Relationship Id="rId19" Type="http://schemas.openxmlformats.org/officeDocument/2006/relationships/hyperlink" Target="https://www.consultant.ru/document/cons_doc_LAW_523235/a2588b2a1374c05e0939bb4df8e54fc0dfd6e000/" TargetMode="External"/><Relationship Id="rId4" Type="http://schemas.openxmlformats.org/officeDocument/2006/relationships/settings" Target="settings.xml"/><Relationship Id="rId9" Type="http://schemas.openxmlformats.org/officeDocument/2006/relationships/hyperlink" Target="https://internet.garant.ru/document/redirect/12177515/0" TargetMode="External"/><Relationship Id="rId14" Type="http://schemas.openxmlformats.org/officeDocument/2006/relationships/hyperlink" Target="https://www.consultant.ru/document/cons_doc_LAW_523235/a593eaab768d34bf2d7419322eac79481e73cf03/" TargetMode="External"/><Relationship Id="rId22" Type="http://schemas.openxmlformats.org/officeDocument/2006/relationships/hyperlink" Target="https://internet.garant.ru/document/redirect/1217751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1312</Words>
  <Characters>7483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2026-06-16T06:35:00Z</cp:lastPrinted>
  <dcterms:created xsi:type="dcterms:W3CDTF">2026-06-08T02:41:00Z</dcterms:created>
  <dcterms:modified xsi:type="dcterms:W3CDTF">2026-06-16T06:38:00Z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eyJoZGlkIjoiNGJjZDkxNWEyZGM3ZGI3YTc3ZjEzMmNhMWNmMDg0MzIiLCJ1c2VySWQiOiI4MjQ2MzQ5MTk2MDIifQ==</vt:lpwstr>
  </property>
  <property fmtid="{D5CDD505-2E9C-101B-9397-08002B2CF9AE}" pid="3" name="KSOProductBuildVer">
    <vt:lpwstr>1049-12.1.0.26880</vt:lpwstr>
  </property>
  <property fmtid="{D5CDD505-2E9C-101B-9397-08002B2CF9AE}" pid="4" name="ICV">
    <vt:lpwstr>D56EBB22153D417BABB91A6811CFA41A_13</vt:lpwstr>
  </property>
</Properties>
</file>